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6"/>
          <w:szCs w:val="36"/>
        </w:rPr>
      </w:pPr>
      <w:r w:rsidDel="00000000" w:rsidR="00000000" w:rsidRPr="00000000">
        <w:rPr>
          <w:b w:val="1"/>
          <w:sz w:val="36"/>
          <w:szCs w:val="36"/>
          <w:rtl w:val="0"/>
        </w:rPr>
        <w:t xml:space="preserve">Specifieke studietips </w:t>
      </w:r>
    </w:p>
    <w:p w:rsidR="00000000" w:rsidDel="00000000" w:rsidP="00000000" w:rsidRDefault="00000000" w:rsidRPr="00000000" w14:paraId="00000002">
      <w:pPr>
        <w:rPr>
          <w:b w:val="1"/>
          <w:sz w:val="36"/>
          <w:szCs w:val="36"/>
        </w:rPr>
      </w:pPr>
      <w:r w:rsidDel="00000000" w:rsidR="00000000" w:rsidRPr="00000000">
        <w:rPr>
          <w:rtl w:val="0"/>
        </w:rPr>
      </w:r>
    </w:p>
    <w:p w:rsidR="00000000" w:rsidDel="00000000" w:rsidP="00000000" w:rsidRDefault="00000000" w:rsidRPr="00000000" w14:paraId="00000003">
      <w:pPr>
        <w:rPr>
          <w:b w:val="1"/>
          <w:sz w:val="36"/>
          <w:szCs w:val="36"/>
        </w:rPr>
      </w:pPr>
      <w:r w:rsidDel="00000000" w:rsidR="00000000" w:rsidRPr="00000000">
        <w:rPr>
          <w:b w:val="1"/>
          <w:sz w:val="28"/>
          <w:szCs w:val="28"/>
          <w:rtl w:val="0"/>
        </w:rPr>
        <w:t xml:space="preserve">Naam:  </w:t>
      </w:r>
      <w:r w:rsidDel="00000000" w:rsidR="00000000" w:rsidRPr="00000000">
        <w:rPr>
          <w:b w:val="1"/>
          <w:sz w:val="36"/>
          <w:szCs w:val="36"/>
          <w:rtl w:val="0"/>
        </w:rPr>
        <w:t xml:space="preserve">     </w:t>
      </w:r>
    </w:p>
    <w:p w:rsidR="00000000" w:rsidDel="00000000" w:rsidP="00000000" w:rsidRDefault="00000000" w:rsidRPr="00000000" w14:paraId="00000004">
      <w:pPr>
        <w:rPr>
          <w:b w:val="1"/>
          <w:sz w:val="36"/>
          <w:szCs w:val="36"/>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Woorden leren</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Het allerbelangrijkste van woorden leren is dat je de lijsten goed verdeelt in kleine pakketten en dat je tot de 'harde kern' komt: de woorden die jij het moeilijkst vindt.</w:t>
      </w:r>
    </w:p>
    <w:p w:rsidR="00000000" w:rsidDel="00000000" w:rsidP="00000000" w:rsidRDefault="00000000" w:rsidRPr="00000000" w14:paraId="00000008">
      <w:pPr>
        <w:rPr>
          <w:sz w:val="24"/>
          <w:szCs w:val="24"/>
        </w:rPr>
      </w:pPr>
      <w:r w:rsidDel="00000000" w:rsidR="00000000" w:rsidRPr="00000000">
        <w:rPr>
          <w:sz w:val="24"/>
          <w:szCs w:val="24"/>
          <w:rtl w:val="0"/>
        </w:rPr>
        <w:t xml:space="preserve">Woorden die je meteen al kent, of die je na één keer leren al kent, parkeer je op een andere plek.</w:t>
      </w:r>
    </w:p>
    <w:p w:rsidR="00000000" w:rsidDel="00000000" w:rsidP="00000000" w:rsidRDefault="00000000" w:rsidRPr="00000000" w14:paraId="00000009">
      <w:pPr>
        <w:rPr>
          <w:sz w:val="24"/>
          <w:szCs w:val="24"/>
        </w:rPr>
      </w:pPr>
      <w:r w:rsidDel="00000000" w:rsidR="00000000" w:rsidRPr="00000000">
        <w:rPr>
          <w:sz w:val="24"/>
          <w:szCs w:val="24"/>
          <w:rtl w:val="0"/>
        </w:rPr>
        <w:t xml:space="preserve">Zo herhaal je ze niet tot je een ons weegt. Dit kost namelijk tijd en energie, die je beter kunt besteden aan de woorden die je lastig vindt. Een eenvoudige manier om hiervoor te zorgen, is met een gele marker de woorden aan te geven welke je moeilijk vindt. </w:t>
      </w:r>
    </w:p>
    <w:p w:rsidR="00000000" w:rsidDel="00000000" w:rsidP="00000000" w:rsidRDefault="00000000" w:rsidRPr="00000000" w14:paraId="0000000A">
      <w:pPr>
        <w:rPr>
          <w:sz w:val="24"/>
          <w:szCs w:val="24"/>
        </w:rPr>
      </w:pPr>
      <w:r w:rsidDel="00000000" w:rsidR="00000000" w:rsidRPr="00000000">
        <w:rPr>
          <w:sz w:val="24"/>
          <w:szCs w:val="24"/>
          <w:rtl w:val="0"/>
        </w:rPr>
        <w:t xml:space="preserve">Blijf de woorden elke dag herhalen. Zorg ervoor dat je minstens twee dagen voor de toets de woorden alleen nog maar hoeft te herhalen. Je kunt je dan focussen op de gele/moeilijke woorden.</w:t>
      </w:r>
    </w:p>
    <w:p w:rsidR="00000000" w:rsidDel="00000000" w:rsidP="00000000" w:rsidRDefault="00000000" w:rsidRPr="00000000" w14:paraId="0000000B">
      <w:pPr>
        <w:rPr>
          <w:sz w:val="24"/>
          <w:szCs w:val="24"/>
        </w:rPr>
      </w:pPr>
      <w:r w:rsidDel="00000000" w:rsidR="00000000" w:rsidRPr="00000000">
        <w:rPr>
          <w:sz w:val="24"/>
          <w:szCs w:val="24"/>
          <w:rtl w:val="0"/>
        </w:rPr>
        <w:t xml:space="preserve">De makkelijke woorden kijk je nog goed door. Laat je zorgvuldig overhoren. Vraag je na het overhoren goed af of je tevreden bent. Ben je dit niet? Herhaal de woorden dan nogmaals.                                                                                                              Bedenk dat woorden leren een klus is die je kunt trainen: hoe vaker en hoe geconcentreerder je ermee bezig bent, hoe beter het na verloop van tijd zal gaan!</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5"/>
          <w:szCs w:val="25"/>
        </w:rPr>
      </w:pPr>
      <w:r w:rsidDel="00000000" w:rsidR="00000000" w:rsidRPr="00000000">
        <w:rPr>
          <w:rtl w:val="0"/>
        </w:rPr>
      </w:r>
    </w:p>
    <w:tbl>
      <w:tblPr>
        <w:tblStyle w:val="Table1"/>
        <w:tblW w:w="56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1380"/>
        <w:gridCol w:w="1590"/>
        <w:gridCol w:w="1275"/>
        <w:tblGridChange w:id="0">
          <w:tblGrid>
            <w:gridCol w:w="1410"/>
            <w:gridCol w:w="1380"/>
            <w:gridCol w:w="1590"/>
            <w:gridCol w:w="12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sz w:val="25"/>
                <w:szCs w:val="25"/>
              </w:rPr>
            </w:pPr>
            <w:r w:rsidDel="00000000" w:rsidR="00000000" w:rsidRPr="00000000">
              <w:rPr>
                <w:sz w:val="25"/>
                <w:szCs w:val="25"/>
                <w:rtl w:val="0"/>
              </w:rPr>
              <w:t xml:space="preserve">Doe ik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sz w:val="25"/>
                <w:szCs w:val="25"/>
              </w:rPr>
            </w:pPr>
            <w:r w:rsidDel="00000000" w:rsidR="00000000" w:rsidRPr="00000000">
              <w:rPr>
                <w:sz w:val="25"/>
                <w:szCs w:val="2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sz w:val="25"/>
                <w:szCs w:val="25"/>
              </w:rPr>
            </w:pPr>
            <w:r w:rsidDel="00000000" w:rsidR="00000000" w:rsidRPr="00000000">
              <w:rPr>
                <w:sz w:val="25"/>
                <w:szCs w:val="25"/>
                <w:rtl w:val="0"/>
              </w:rPr>
              <w:t xml:space="preserve">Ga ik doen!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sz w:val="25"/>
                <w:szCs w:val="25"/>
              </w:rPr>
            </w:pPr>
            <w:r w:rsidDel="00000000" w:rsidR="00000000" w:rsidRPr="00000000">
              <w:rPr>
                <w:sz w:val="25"/>
                <w:szCs w:val="25"/>
                <w:rtl w:val="0"/>
              </w:rPr>
              <w:t xml:space="preserve">👍   👎</w:t>
            </w:r>
          </w:p>
        </w:tc>
      </w:tr>
    </w:tbl>
    <w:p w:rsidR="00000000" w:rsidDel="00000000" w:rsidP="00000000" w:rsidRDefault="00000000" w:rsidRPr="00000000" w14:paraId="00000012">
      <w:pPr>
        <w:rPr>
          <w:sz w:val="25"/>
          <w:szCs w:val="25"/>
        </w:rPr>
      </w:pP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25"/>
                <w:szCs w:val="25"/>
              </w:rPr>
            </w:pPr>
            <w:r w:rsidDel="00000000" w:rsidR="00000000" w:rsidRPr="00000000">
              <w:rPr>
                <w:sz w:val="25"/>
                <w:szCs w:val="25"/>
                <w:rtl w:val="0"/>
              </w:rPr>
              <w:t xml:space="preserve">Extra tip: </w:t>
            </w:r>
          </w:p>
          <w:p w:rsidR="00000000" w:rsidDel="00000000" w:rsidP="00000000" w:rsidRDefault="00000000" w:rsidRPr="00000000" w14:paraId="00000014">
            <w:pPr>
              <w:widowControl w:val="0"/>
              <w:spacing w:line="240" w:lineRule="auto"/>
              <w:rPr>
                <w:sz w:val="25"/>
                <w:szCs w:val="25"/>
              </w:rPr>
            </w:pPr>
            <w:r w:rsidDel="00000000" w:rsidR="00000000" w:rsidRPr="00000000">
              <w:rPr>
                <w:rtl w:val="0"/>
              </w:rPr>
            </w:r>
          </w:p>
        </w:tc>
      </w:tr>
    </w:tbl>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b w:val="1"/>
          <w:sz w:val="24"/>
          <w:szCs w:val="24"/>
        </w:rPr>
      </w:pPr>
      <w:r w:rsidDel="00000000" w:rsidR="00000000" w:rsidRPr="00000000">
        <w:rPr>
          <w:b w:val="1"/>
          <w:sz w:val="24"/>
          <w:szCs w:val="24"/>
          <w:rtl w:val="0"/>
        </w:rPr>
        <w:t xml:space="preserve">Zinnen leren</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Zinnen leren pak je eigenlijk op dezelfde manier aan als woorden leren. Ook hier begin je meteen mee zodra je weet welke zinnen in de toets komen. Leer er elke dag eentje en herhaal deze de dag erna. Schrijf de zinnen vaak op en wederom is het belangrijk om met geel aan te geven welke zin of welk deel van een zin je moeilijk vindt.</w:t>
      </w:r>
    </w:p>
    <w:p w:rsidR="00000000" w:rsidDel="00000000" w:rsidP="00000000" w:rsidRDefault="00000000" w:rsidRPr="00000000" w14:paraId="0000001B">
      <w:pPr>
        <w:rPr>
          <w:sz w:val="24"/>
          <w:szCs w:val="24"/>
        </w:rPr>
      </w:pPr>
      <w:r w:rsidDel="00000000" w:rsidR="00000000" w:rsidRPr="00000000">
        <w:rPr>
          <w:sz w:val="24"/>
          <w:szCs w:val="24"/>
          <w:rtl w:val="0"/>
        </w:rPr>
        <w:t xml:space="preserve">Het is belangrijk dat je bij een zin snapt hoe deze is opgebouwd. Welk woord is een zelfstandig naamwoord, een werkwoord, een bijvoeglijk naamwoord of een lidwoord? Zo snap je de zin beter en onthoud je deze ook beter. Als je er zelf niet uitkomt, vraag je hulp aan de docent of de huiswerkbegeleider.</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5"/>
          <w:szCs w:val="25"/>
        </w:rPr>
      </w:pPr>
      <w:r w:rsidDel="00000000" w:rsidR="00000000" w:rsidRPr="00000000">
        <w:rPr>
          <w:rtl w:val="0"/>
        </w:rPr>
      </w:r>
    </w:p>
    <w:tbl>
      <w:tblPr>
        <w:tblStyle w:val="Table3"/>
        <w:tblW w:w="56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1380"/>
        <w:gridCol w:w="1590"/>
        <w:gridCol w:w="1275"/>
        <w:tblGridChange w:id="0">
          <w:tblGrid>
            <w:gridCol w:w="1410"/>
            <w:gridCol w:w="1380"/>
            <w:gridCol w:w="1590"/>
            <w:gridCol w:w="12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5"/>
                <w:szCs w:val="25"/>
              </w:rPr>
            </w:pPr>
            <w:r w:rsidDel="00000000" w:rsidR="00000000" w:rsidRPr="00000000">
              <w:rPr>
                <w:sz w:val="25"/>
                <w:szCs w:val="25"/>
                <w:rtl w:val="0"/>
              </w:rPr>
              <w:t xml:space="preserve">Doe ik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5"/>
                <w:szCs w:val="25"/>
              </w:rPr>
            </w:pPr>
            <w:r w:rsidDel="00000000" w:rsidR="00000000" w:rsidRPr="00000000">
              <w:rPr>
                <w:sz w:val="25"/>
                <w:szCs w:val="2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5"/>
                <w:szCs w:val="25"/>
              </w:rPr>
            </w:pPr>
            <w:r w:rsidDel="00000000" w:rsidR="00000000" w:rsidRPr="00000000">
              <w:rPr>
                <w:sz w:val="25"/>
                <w:szCs w:val="25"/>
                <w:rtl w:val="0"/>
              </w:rPr>
              <w:t xml:space="preserve">Ga ik doen!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5"/>
                <w:szCs w:val="25"/>
              </w:rPr>
            </w:pPr>
            <w:r w:rsidDel="00000000" w:rsidR="00000000" w:rsidRPr="00000000">
              <w:rPr>
                <w:sz w:val="25"/>
                <w:szCs w:val="25"/>
                <w:rtl w:val="0"/>
              </w:rPr>
              <w:t xml:space="preserve">👍   👎</w:t>
            </w:r>
          </w:p>
        </w:tc>
      </w:tr>
    </w:tbl>
    <w:p w:rsidR="00000000" w:rsidDel="00000000" w:rsidP="00000000" w:rsidRDefault="00000000" w:rsidRPr="00000000" w14:paraId="00000023">
      <w:pPr>
        <w:rPr>
          <w:sz w:val="25"/>
          <w:szCs w:val="25"/>
        </w:rPr>
      </w:pPr>
      <w:r w:rsidDel="00000000" w:rsidR="00000000" w:rsidRPr="00000000">
        <w:rPr>
          <w:rtl w:val="0"/>
        </w:rPr>
      </w:r>
    </w:p>
    <w:tbl>
      <w:tblPr>
        <w:tblStyle w:val="Table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5"/>
                <w:szCs w:val="25"/>
              </w:rPr>
            </w:pPr>
            <w:r w:rsidDel="00000000" w:rsidR="00000000" w:rsidRPr="00000000">
              <w:rPr>
                <w:sz w:val="25"/>
                <w:szCs w:val="25"/>
                <w:rtl w:val="0"/>
              </w:rPr>
              <w:t xml:space="preserve">Extra tip: </w:t>
            </w:r>
          </w:p>
          <w:p w:rsidR="00000000" w:rsidDel="00000000" w:rsidP="00000000" w:rsidRDefault="00000000" w:rsidRPr="00000000" w14:paraId="00000025">
            <w:pPr>
              <w:widowControl w:val="0"/>
              <w:spacing w:line="240" w:lineRule="auto"/>
              <w:rPr>
                <w:sz w:val="25"/>
                <w:szCs w:val="25"/>
              </w:rPr>
            </w:pPr>
            <w:r w:rsidDel="00000000" w:rsidR="00000000" w:rsidRPr="00000000">
              <w:rPr>
                <w:rtl w:val="0"/>
              </w:rPr>
            </w:r>
          </w:p>
        </w:tc>
      </w:tr>
    </w:tbl>
    <w:p w:rsidR="00000000" w:rsidDel="00000000" w:rsidP="00000000" w:rsidRDefault="00000000" w:rsidRPr="00000000" w14:paraId="00000026">
      <w:pPr>
        <w:rPr>
          <w:b w:val="1"/>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b w:val="1"/>
          <w:sz w:val="24"/>
          <w:szCs w:val="24"/>
          <w:rtl w:val="0"/>
        </w:rPr>
        <w:t xml:space="preserve">Grammatica</w:t>
      </w:r>
      <w:r w:rsidDel="00000000" w:rsidR="00000000" w:rsidRPr="00000000">
        <w:rPr>
          <w:sz w:val="24"/>
          <w:szCs w:val="24"/>
          <w:rtl w:val="0"/>
        </w:rPr>
        <w:t xml:space="preserve"> </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Grammatica leren is een doe-onderdeel.</w:t>
      </w:r>
    </w:p>
    <w:p w:rsidR="00000000" w:rsidDel="00000000" w:rsidP="00000000" w:rsidRDefault="00000000" w:rsidRPr="00000000" w14:paraId="0000002A">
      <w:pPr>
        <w:rPr>
          <w:sz w:val="24"/>
          <w:szCs w:val="24"/>
        </w:rPr>
      </w:pPr>
      <w:r w:rsidDel="00000000" w:rsidR="00000000" w:rsidRPr="00000000">
        <w:rPr>
          <w:sz w:val="24"/>
          <w:szCs w:val="24"/>
          <w:rtl w:val="0"/>
        </w:rPr>
        <w:t xml:space="preserve">Het leren hiervan doe je net als bij wiskunde voor een groot gedeelte in de les.</w:t>
      </w:r>
    </w:p>
    <w:p w:rsidR="00000000" w:rsidDel="00000000" w:rsidP="00000000" w:rsidRDefault="00000000" w:rsidRPr="00000000" w14:paraId="0000002B">
      <w:pPr>
        <w:rPr>
          <w:sz w:val="24"/>
          <w:szCs w:val="24"/>
        </w:rPr>
      </w:pPr>
      <w:r w:rsidDel="00000000" w:rsidR="00000000" w:rsidRPr="00000000">
        <w:rPr>
          <w:sz w:val="24"/>
          <w:szCs w:val="24"/>
          <w:rtl w:val="0"/>
        </w:rPr>
        <w:t xml:space="preserve">Begin uiterlijk een week van te voren met het herhalen van alle theorie. Lees alle theorie en bekijk alle voorbeelden goed.</w:t>
      </w:r>
    </w:p>
    <w:p w:rsidR="00000000" w:rsidDel="00000000" w:rsidP="00000000" w:rsidRDefault="00000000" w:rsidRPr="00000000" w14:paraId="0000002C">
      <w:pPr>
        <w:rPr>
          <w:sz w:val="24"/>
          <w:szCs w:val="24"/>
        </w:rPr>
      </w:pPr>
      <w:r w:rsidDel="00000000" w:rsidR="00000000" w:rsidRPr="00000000">
        <w:rPr>
          <w:sz w:val="24"/>
          <w:szCs w:val="24"/>
          <w:rtl w:val="0"/>
        </w:rPr>
        <w:t xml:space="preserve">Soms is de uitleg in het boek niet voldoende. Kijk gerust op internet voor extra uitleg! Mogelijk is deze uitleg voor jou veel helderder, omdat er andere/meer voorbeelden worden gegeven.</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5"/>
          <w:szCs w:val="25"/>
        </w:rPr>
      </w:pPr>
      <w:r w:rsidDel="00000000" w:rsidR="00000000" w:rsidRPr="00000000">
        <w:rPr>
          <w:rtl w:val="0"/>
        </w:rPr>
      </w:r>
    </w:p>
    <w:tbl>
      <w:tblPr>
        <w:tblStyle w:val="Table5"/>
        <w:tblW w:w="564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380"/>
        <w:gridCol w:w="1590"/>
        <w:gridCol w:w="1275"/>
        <w:tblGridChange w:id="0">
          <w:tblGrid>
            <w:gridCol w:w="1395"/>
            <w:gridCol w:w="1380"/>
            <w:gridCol w:w="1590"/>
            <w:gridCol w:w="12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5"/>
                <w:szCs w:val="25"/>
              </w:rPr>
            </w:pPr>
            <w:r w:rsidDel="00000000" w:rsidR="00000000" w:rsidRPr="00000000">
              <w:rPr>
                <w:sz w:val="25"/>
                <w:szCs w:val="25"/>
                <w:rtl w:val="0"/>
              </w:rPr>
              <w:t xml:space="preserve">Doe ik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5"/>
                <w:szCs w:val="25"/>
              </w:rPr>
            </w:pPr>
            <w:r w:rsidDel="00000000" w:rsidR="00000000" w:rsidRPr="00000000">
              <w:rPr>
                <w:sz w:val="25"/>
                <w:szCs w:val="2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5"/>
                <w:szCs w:val="25"/>
              </w:rPr>
            </w:pPr>
            <w:r w:rsidDel="00000000" w:rsidR="00000000" w:rsidRPr="00000000">
              <w:rPr>
                <w:sz w:val="25"/>
                <w:szCs w:val="25"/>
                <w:rtl w:val="0"/>
              </w:rPr>
              <w:t xml:space="preserve">Ga ik doen!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5"/>
                <w:szCs w:val="25"/>
              </w:rPr>
            </w:pPr>
            <w:r w:rsidDel="00000000" w:rsidR="00000000" w:rsidRPr="00000000">
              <w:rPr>
                <w:sz w:val="25"/>
                <w:szCs w:val="25"/>
                <w:rtl w:val="0"/>
              </w:rPr>
              <w:t xml:space="preserve">👍   👎</w:t>
            </w:r>
          </w:p>
        </w:tc>
      </w:tr>
    </w:tbl>
    <w:p w:rsidR="00000000" w:rsidDel="00000000" w:rsidP="00000000" w:rsidRDefault="00000000" w:rsidRPr="00000000" w14:paraId="00000033">
      <w:pPr>
        <w:rPr>
          <w:sz w:val="25"/>
          <w:szCs w:val="25"/>
        </w:rPr>
      </w:pPr>
      <w:r w:rsidDel="00000000" w:rsidR="00000000" w:rsidRPr="00000000">
        <w:rPr>
          <w:rtl w:val="0"/>
        </w:rPr>
      </w:r>
    </w:p>
    <w:tbl>
      <w:tblPr>
        <w:tblStyle w:val="Table6"/>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5"/>
                <w:szCs w:val="25"/>
              </w:rPr>
            </w:pPr>
            <w:r w:rsidDel="00000000" w:rsidR="00000000" w:rsidRPr="00000000">
              <w:rPr>
                <w:sz w:val="25"/>
                <w:szCs w:val="25"/>
                <w:rtl w:val="0"/>
              </w:rPr>
              <w:t xml:space="preserve">Extra tip: </w:t>
            </w:r>
          </w:p>
          <w:p w:rsidR="00000000" w:rsidDel="00000000" w:rsidP="00000000" w:rsidRDefault="00000000" w:rsidRPr="00000000" w14:paraId="00000035">
            <w:pPr>
              <w:widowControl w:val="0"/>
              <w:spacing w:line="240" w:lineRule="auto"/>
              <w:rPr>
                <w:sz w:val="25"/>
                <w:szCs w:val="25"/>
              </w:rPr>
            </w:pPr>
            <w:r w:rsidDel="00000000" w:rsidR="00000000" w:rsidRPr="00000000">
              <w:rPr>
                <w:rtl w:val="0"/>
              </w:rPr>
            </w:r>
          </w:p>
        </w:tc>
      </w:tr>
    </w:tbl>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b w:val="1"/>
          <w:sz w:val="24"/>
          <w:szCs w:val="24"/>
        </w:rPr>
      </w:pPr>
      <w:r w:rsidDel="00000000" w:rsidR="00000000" w:rsidRPr="00000000">
        <w:rPr>
          <w:b w:val="1"/>
          <w:sz w:val="24"/>
          <w:szCs w:val="24"/>
          <w:rtl w:val="0"/>
        </w:rPr>
        <w:t xml:space="preserve">Teksten leren</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Bij dit onderdeel van studeren, is het belangrijk dat je de stof snapt. Dit klinkt logisch, maar vaak weet je tijdens het leren niet exact hoe de vork in de steel zit.</w:t>
      </w:r>
    </w:p>
    <w:p w:rsidR="00000000" w:rsidDel="00000000" w:rsidP="00000000" w:rsidRDefault="00000000" w:rsidRPr="00000000" w14:paraId="0000003B">
      <w:pPr>
        <w:rPr>
          <w:sz w:val="24"/>
          <w:szCs w:val="24"/>
        </w:rPr>
      </w:pPr>
      <w:r w:rsidDel="00000000" w:rsidR="00000000" w:rsidRPr="00000000">
        <w:rPr>
          <w:sz w:val="24"/>
          <w:szCs w:val="24"/>
          <w:rtl w:val="0"/>
        </w:rPr>
        <w:t xml:space="preserve">Voor je iets goed kunt onthouden, moet je het eerst snappen.</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De beste manier van studeren is schrijven, want je bouwt paadjes in je hersenen waardoor je je kennis makkelijker kunt opslaan en activeren tijdens de toets. Je kunt dit op verschillende manieren doen. De bekendste is een samenvatting. Schrijf de belangrijkste persoon/het belangrijkste begrip op en zet de omschrijving/betekenis erachter. Ook kun je een mindmap maken. Er zijn veel handige apps waarmee je dit goed kunt doen.</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5"/>
          <w:szCs w:val="25"/>
        </w:rPr>
      </w:pPr>
      <w:r w:rsidDel="00000000" w:rsidR="00000000" w:rsidRPr="00000000">
        <w:rPr>
          <w:rtl w:val="0"/>
        </w:rPr>
      </w:r>
    </w:p>
    <w:tbl>
      <w:tblPr>
        <w:tblStyle w:val="Table7"/>
        <w:tblW w:w="564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380"/>
        <w:gridCol w:w="1590"/>
        <w:gridCol w:w="1275"/>
        <w:tblGridChange w:id="0">
          <w:tblGrid>
            <w:gridCol w:w="1395"/>
            <w:gridCol w:w="1380"/>
            <w:gridCol w:w="1590"/>
            <w:gridCol w:w="12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5"/>
                <w:szCs w:val="25"/>
              </w:rPr>
            </w:pPr>
            <w:r w:rsidDel="00000000" w:rsidR="00000000" w:rsidRPr="00000000">
              <w:rPr>
                <w:sz w:val="25"/>
                <w:szCs w:val="25"/>
                <w:rtl w:val="0"/>
              </w:rPr>
              <w:t xml:space="preserve">Doe ik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5"/>
                <w:szCs w:val="25"/>
              </w:rPr>
            </w:pPr>
            <w:r w:rsidDel="00000000" w:rsidR="00000000" w:rsidRPr="00000000">
              <w:rPr>
                <w:sz w:val="25"/>
                <w:szCs w:val="2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5"/>
                <w:szCs w:val="25"/>
              </w:rPr>
            </w:pPr>
            <w:r w:rsidDel="00000000" w:rsidR="00000000" w:rsidRPr="00000000">
              <w:rPr>
                <w:sz w:val="25"/>
                <w:szCs w:val="25"/>
                <w:rtl w:val="0"/>
              </w:rPr>
              <w:t xml:space="preserve">Ga ik doen!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5"/>
                <w:szCs w:val="25"/>
              </w:rPr>
            </w:pPr>
            <w:r w:rsidDel="00000000" w:rsidR="00000000" w:rsidRPr="00000000">
              <w:rPr>
                <w:sz w:val="25"/>
                <w:szCs w:val="25"/>
                <w:rtl w:val="0"/>
              </w:rPr>
              <w:t xml:space="preserve">👍   👎</w:t>
            </w:r>
          </w:p>
        </w:tc>
      </w:tr>
    </w:tbl>
    <w:p w:rsidR="00000000" w:rsidDel="00000000" w:rsidP="00000000" w:rsidRDefault="00000000" w:rsidRPr="00000000" w14:paraId="00000044">
      <w:pPr>
        <w:rPr>
          <w:sz w:val="25"/>
          <w:szCs w:val="25"/>
        </w:rPr>
      </w:pPr>
      <w:r w:rsidDel="00000000" w:rsidR="00000000" w:rsidRPr="00000000">
        <w:rPr>
          <w:rtl w:val="0"/>
        </w:rPr>
      </w:r>
    </w:p>
    <w:tbl>
      <w:tblPr>
        <w:tblStyle w:val="Table8"/>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5"/>
                <w:szCs w:val="25"/>
              </w:rPr>
            </w:pPr>
            <w:r w:rsidDel="00000000" w:rsidR="00000000" w:rsidRPr="00000000">
              <w:rPr>
                <w:sz w:val="25"/>
                <w:szCs w:val="25"/>
                <w:rtl w:val="0"/>
              </w:rPr>
              <w:t xml:space="preserve">Extra tip: </w:t>
            </w:r>
          </w:p>
          <w:p w:rsidR="00000000" w:rsidDel="00000000" w:rsidP="00000000" w:rsidRDefault="00000000" w:rsidRPr="00000000" w14:paraId="00000046">
            <w:pPr>
              <w:widowControl w:val="0"/>
              <w:spacing w:line="240" w:lineRule="auto"/>
              <w:rPr>
                <w:sz w:val="25"/>
                <w:szCs w:val="25"/>
              </w:rPr>
            </w:pPr>
            <w:r w:rsidDel="00000000" w:rsidR="00000000" w:rsidRPr="00000000">
              <w:rPr>
                <w:rtl w:val="0"/>
              </w:rPr>
            </w:r>
          </w:p>
        </w:tc>
      </w:tr>
    </w:tbl>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b w:val="1"/>
          <w:sz w:val="24"/>
          <w:szCs w:val="24"/>
        </w:rPr>
      </w:pPr>
      <w:r w:rsidDel="00000000" w:rsidR="00000000" w:rsidRPr="00000000">
        <w:rPr>
          <w:b w:val="1"/>
          <w:sz w:val="24"/>
          <w:szCs w:val="24"/>
          <w:rtl w:val="0"/>
        </w:rPr>
        <w:t xml:space="preserve">Wiskunde</w:t>
      </w:r>
    </w:p>
    <w:p w:rsidR="00000000" w:rsidDel="00000000" w:rsidP="00000000" w:rsidRDefault="00000000" w:rsidRPr="00000000" w14:paraId="0000004A">
      <w:pPr>
        <w:rPr>
          <w:b w:val="1"/>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Wiskunde bestaat voor 70% uit opgaven maken en 30% uit theorie leren. Zonder opgaven te maken, leer je niet om de theorie toe te passen. Zonder theorie begrijp je niet wat er met de opgave bedoeld wordt. Onderschat dus niet de waarde van oefenen in combinatie met theorie leren. We hebben dit vergeleken met het bakken van een cake: je leert dit door het recept te lezen én door het daadwerkelijk te doen! Pas dan merk je of je de kennis echt kunt toepassen.</w:t>
      </w:r>
    </w:p>
    <w:p w:rsidR="00000000" w:rsidDel="00000000" w:rsidP="00000000" w:rsidRDefault="00000000" w:rsidRPr="00000000" w14:paraId="0000004C">
      <w:pPr>
        <w:rPr>
          <w:b w:val="1"/>
          <w:sz w:val="24"/>
          <w:szCs w:val="24"/>
        </w:rPr>
      </w:pPr>
      <w:r w:rsidDel="00000000" w:rsidR="00000000" w:rsidRPr="00000000">
        <w:rPr>
          <w:rtl w:val="0"/>
        </w:rPr>
      </w:r>
    </w:p>
    <w:p w:rsidR="00000000" w:rsidDel="00000000" w:rsidP="00000000" w:rsidRDefault="00000000" w:rsidRPr="00000000" w14:paraId="0000004D">
      <w:pPr>
        <w:rPr>
          <w:sz w:val="25"/>
          <w:szCs w:val="25"/>
        </w:rPr>
      </w:pPr>
      <w:r w:rsidDel="00000000" w:rsidR="00000000" w:rsidRPr="00000000">
        <w:rPr>
          <w:rtl w:val="0"/>
        </w:rPr>
      </w:r>
    </w:p>
    <w:tbl>
      <w:tblPr>
        <w:tblStyle w:val="Table9"/>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5"/>
                <w:szCs w:val="25"/>
              </w:rPr>
            </w:pPr>
            <w:r w:rsidDel="00000000" w:rsidR="00000000" w:rsidRPr="00000000">
              <w:rPr>
                <w:sz w:val="25"/>
                <w:szCs w:val="25"/>
                <w:rtl w:val="0"/>
              </w:rPr>
              <w:t xml:space="preserve">Extra tip: </w:t>
            </w:r>
          </w:p>
          <w:p w:rsidR="00000000" w:rsidDel="00000000" w:rsidP="00000000" w:rsidRDefault="00000000" w:rsidRPr="00000000" w14:paraId="0000004F">
            <w:pPr>
              <w:widowControl w:val="0"/>
              <w:spacing w:line="240" w:lineRule="auto"/>
              <w:rPr>
                <w:sz w:val="25"/>
                <w:szCs w:val="25"/>
              </w:rPr>
            </w:pPr>
            <w:r w:rsidDel="00000000" w:rsidR="00000000" w:rsidRPr="00000000">
              <w:rPr>
                <w:rtl w:val="0"/>
              </w:rPr>
            </w:r>
          </w:p>
        </w:tc>
      </w:tr>
    </w:tbl>
    <w:p w:rsidR="00000000" w:rsidDel="00000000" w:rsidP="00000000" w:rsidRDefault="00000000" w:rsidRPr="00000000" w14:paraId="00000050">
      <w:pPr>
        <w:rPr>
          <w:b w:val="1"/>
          <w:sz w:val="24"/>
          <w:szCs w:val="24"/>
        </w:rPr>
      </w:pPr>
      <w:r w:rsidDel="00000000" w:rsidR="00000000" w:rsidRPr="00000000">
        <w:rPr>
          <w:rtl w:val="0"/>
        </w:rPr>
      </w:r>
    </w:p>
    <w:p w:rsidR="00000000" w:rsidDel="00000000" w:rsidP="00000000" w:rsidRDefault="00000000" w:rsidRPr="00000000" w14:paraId="00000051">
      <w:pPr>
        <w:rPr>
          <w:b w:val="1"/>
          <w:sz w:val="24"/>
          <w:szCs w:val="24"/>
        </w:rPr>
      </w:pPr>
      <w:r w:rsidDel="00000000" w:rsidR="00000000" w:rsidRPr="00000000">
        <w:rPr>
          <w:rtl w:val="0"/>
        </w:rPr>
      </w:r>
    </w:p>
    <w:p w:rsidR="00000000" w:rsidDel="00000000" w:rsidP="00000000" w:rsidRDefault="00000000" w:rsidRPr="00000000" w14:paraId="00000052">
      <w:pPr>
        <w:rPr>
          <w:b w:val="1"/>
          <w:sz w:val="24"/>
          <w:szCs w:val="24"/>
        </w:rPr>
      </w:pPr>
      <w:r w:rsidDel="00000000" w:rsidR="00000000" w:rsidRPr="00000000">
        <w:rPr>
          <w:b w:val="1"/>
          <w:sz w:val="24"/>
          <w:szCs w:val="24"/>
          <w:rtl w:val="0"/>
        </w:rPr>
        <w:t xml:space="preserve">Planning</w:t>
      </w:r>
    </w:p>
    <w:p w:rsidR="00000000" w:rsidDel="00000000" w:rsidP="00000000" w:rsidRDefault="00000000" w:rsidRPr="00000000" w14:paraId="00000053">
      <w:pPr>
        <w:rPr>
          <w:b w:val="1"/>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sz w:val="24"/>
          <w:szCs w:val="24"/>
          <w:rtl w:val="0"/>
        </w:rPr>
        <w:t xml:space="preserve">1. Wat is mijn huiswerk/leerwerk? Maak hier een overzicht van en schrijf dit in je agenda. Denk eraan dat je alles in één overzicht hebt staan. Dus niet een gedeelte in SOM, een gedeelte op je IPad en een gedeelte in je telefoon ... Door alles op één plek te zetten houd je het beste overzicht en kun je het effectiefste een goede planning maken.</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sz w:val="24"/>
          <w:szCs w:val="24"/>
          <w:rtl w:val="0"/>
        </w:rPr>
        <w:t xml:space="preserve">2. Welke dagen kan ik wel/niet, hoeveel tijd heb ik? Plan realistisch! Houdt rekening met je planning en schrijf dingen in je agenda die je buiten school hebt ook in je agenda. Zo kun je goed zien hoeveel tijd je effectief nog over hebt en loop je niet het risico dat je achter gaat lopen in je planning.</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sz w:val="24"/>
          <w:szCs w:val="24"/>
          <w:rtl w:val="0"/>
        </w:rPr>
        <w:t xml:space="preserve">3. Hoeveel tijd ben ik kwijt per vak? Plan per taak die je hebt in hoeveel minuten of uur je er aan kwijt bent. Wees hierin realistisch! Als je een vak wat moeilijker vindt, plan je dus wat meer tijd dan wanneer een vak je wat gemakkelijker afgaat. Jij kent je sterke en minder sterke punten het beste; wees eerlijk naar jezelf en schat jezelf goed in.</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sz w:val="24"/>
          <w:szCs w:val="24"/>
          <w:rtl w:val="0"/>
        </w:rPr>
        <w:t xml:space="preserve">4. Deel dit in in je week. Vergelijk de tijd die je kwijt denkt te zijn per vak met de tijd die je vrij gemaakt hebt in je agenda. Komt dit overeen? Mooi! Kom je tijd tekort? Kijk dan nog eens hoe je het passend krijgt en maak overwogen keuzes als het even wat drukker is op school, zoals voor en tijdens een toetsweek.</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5"/>
          <w:szCs w:val="25"/>
        </w:rPr>
      </w:pPr>
      <w:r w:rsidDel="00000000" w:rsidR="00000000" w:rsidRPr="00000000">
        <w:rPr>
          <w:rtl w:val="0"/>
        </w:rPr>
      </w:r>
    </w:p>
    <w:tbl>
      <w:tblPr>
        <w:tblStyle w:val="Table10"/>
        <w:tblW w:w="564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380"/>
        <w:gridCol w:w="1590"/>
        <w:gridCol w:w="1275"/>
        <w:tblGridChange w:id="0">
          <w:tblGrid>
            <w:gridCol w:w="1395"/>
            <w:gridCol w:w="1380"/>
            <w:gridCol w:w="1590"/>
            <w:gridCol w:w="12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25"/>
                <w:szCs w:val="25"/>
              </w:rPr>
            </w:pPr>
            <w:r w:rsidDel="00000000" w:rsidR="00000000" w:rsidRPr="00000000">
              <w:rPr>
                <w:sz w:val="25"/>
                <w:szCs w:val="25"/>
                <w:rtl w:val="0"/>
              </w:rPr>
              <w:t xml:space="preserve">Doe ik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25"/>
                <w:szCs w:val="25"/>
              </w:rPr>
            </w:pPr>
            <w:r w:rsidDel="00000000" w:rsidR="00000000" w:rsidRPr="00000000">
              <w:rPr>
                <w:sz w:val="25"/>
                <w:szCs w:val="2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5"/>
                <w:szCs w:val="25"/>
              </w:rPr>
            </w:pPr>
            <w:r w:rsidDel="00000000" w:rsidR="00000000" w:rsidRPr="00000000">
              <w:rPr>
                <w:sz w:val="25"/>
                <w:szCs w:val="25"/>
                <w:rtl w:val="0"/>
              </w:rPr>
              <w:t xml:space="preserve">Ga ik doen!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25"/>
                <w:szCs w:val="25"/>
              </w:rPr>
            </w:pPr>
            <w:r w:rsidDel="00000000" w:rsidR="00000000" w:rsidRPr="00000000">
              <w:rPr>
                <w:sz w:val="25"/>
                <w:szCs w:val="25"/>
                <w:rtl w:val="0"/>
              </w:rPr>
              <w:t xml:space="preserve">👍   👎</w:t>
            </w:r>
          </w:p>
        </w:tc>
      </w:tr>
    </w:tbl>
    <w:p w:rsidR="00000000" w:rsidDel="00000000" w:rsidP="00000000" w:rsidRDefault="00000000" w:rsidRPr="00000000" w14:paraId="00000061">
      <w:pPr>
        <w:rPr>
          <w:sz w:val="25"/>
          <w:szCs w:val="25"/>
        </w:rPr>
      </w:pPr>
      <w:r w:rsidDel="00000000" w:rsidR="00000000" w:rsidRPr="00000000">
        <w:rPr>
          <w:rtl w:val="0"/>
        </w:rPr>
      </w:r>
    </w:p>
    <w:tbl>
      <w:tblPr>
        <w:tblStyle w:val="Table1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5"/>
                <w:szCs w:val="25"/>
              </w:rPr>
            </w:pPr>
            <w:r w:rsidDel="00000000" w:rsidR="00000000" w:rsidRPr="00000000">
              <w:rPr>
                <w:sz w:val="25"/>
                <w:szCs w:val="25"/>
                <w:rtl w:val="0"/>
              </w:rPr>
              <w:t xml:space="preserve">Extra tip: </w:t>
            </w:r>
          </w:p>
          <w:p w:rsidR="00000000" w:rsidDel="00000000" w:rsidP="00000000" w:rsidRDefault="00000000" w:rsidRPr="00000000" w14:paraId="00000063">
            <w:pPr>
              <w:widowControl w:val="0"/>
              <w:spacing w:line="240" w:lineRule="auto"/>
              <w:rPr>
                <w:sz w:val="25"/>
                <w:szCs w:val="25"/>
              </w:rPr>
            </w:pPr>
            <w:r w:rsidDel="00000000" w:rsidR="00000000" w:rsidRPr="00000000">
              <w:rPr>
                <w:rtl w:val="0"/>
              </w:rPr>
            </w:r>
          </w:p>
        </w:tc>
      </w:tr>
    </w:tbl>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b w:val="1"/>
          <w:sz w:val="24"/>
          <w:szCs w:val="24"/>
        </w:rPr>
      </w:pPr>
      <w:r w:rsidDel="00000000" w:rsidR="00000000" w:rsidRPr="00000000">
        <w:rPr>
          <w:b w:val="1"/>
          <w:sz w:val="24"/>
          <w:szCs w:val="24"/>
          <w:rtl w:val="0"/>
        </w:rPr>
        <w:t xml:space="preserve">Voor alle onderdelen geldt: Meer tips nodig? zie het document Studietips in Classroom.</w:t>
      </w:r>
    </w:p>
    <w:p w:rsidR="00000000" w:rsidDel="00000000" w:rsidP="00000000" w:rsidRDefault="00000000" w:rsidRPr="00000000" w14:paraId="00000067">
      <w:pPr>
        <w:rPr>
          <w:b w:val="1"/>
          <w:sz w:val="24"/>
          <w:szCs w:val="24"/>
        </w:rPr>
      </w:pPr>
      <w:r w:rsidDel="00000000" w:rsidR="00000000" w:rsidRPr="00000000">
        <w:rPr>
          <w:rtl w:val="0"/>
        </w:rPr>
      </w:r>
    </w:p>
    <w:p w:rsidR="00000000" w:rsidDel="00000000" w:rsidP="00000000" w:rsidRDefault="00000000" w:rsidRPr="00000000" w14:paraId="00000068">
      <w:pPr>
        <w:rPr>
          <w:b w:val="1"/>
          <w:sz w:val="25"/>
          <w:szCs w:val="25"/>
        </w:rPr>
      </w:pPr>
      <w:r w:rsidDel="00000000" w:rsidR="00000000" w:rsidRPr="00000000">
        <w:rPr>
          <w:b w:val="1"/>
          <w:sz w:val="25"/>
          <w:szCs w:val="25"/>
          <w:rtl w:val="0"/>
        </w:rPr>
        <w:t xml:space="preserve">Tot slot: deze tips zijn nieuw voor mij en ga ik gebruiken:</w:t>
      </w:r>
    </w:p>
    <w:p w:rsidR="00000000" w:rsidDel="00000000" w:rsidP="00000000" w:rsidRDefault="00000000" w:rsidRPr="00000000" w14:paraId="00000069">
      <w:pPr>
        <w:rPr>
          <w:b w:val="1"/>
          <w:sz w:val="25"/>
          <w:szCs w:val="25"/>
        </w:rPr>
      </w:pPr>
      <w:r w:rsidDel="00000000" w:rsidR="00000000" w:rsidRPr="00000000">
        <w:rPr>
          <w:b w:val="1"/>
          <w:sz w:val="25"/>
          <w:szCs w:val="25"/>
          <w:rtl w:val="0"/>
        </w:rPr>
        <w:t xml:space="preserve">Zet ze ook in je agenda op een duidelijk zichtbare plek!</w:t>
      </w:r>
    </w:p>
    <w:p w:rsidR="00000000" w:rsidDel="00000000" w:rsidP="00000000" w:rsidRDefault="00000000" w:rsidRPr="00000000" w14:paraId="0000006A">
      <w:pPr>
        <w:rPr>
          <w:sz w:val="25"/>
          <w:szCs w:val="25"/>
        </w:rPr>
      </w:pPr>
      <w:r w:rsidDel="00000000" w:rsidR="00000000" w:rsidRPr="00000000">
        <w:rPr>
          <w:rtl w:val="0"/>
        </w:rPr>
      </w:r>
    </w:p>
    <w:tbl>
      <w:tblPr>
        <w:tblStyle w:val="Table1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5"/>
                <w:szCs w:val="25"/>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5"/>
                <w:szCs w:val="25"/>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25"/>
                <w:szCs w:val="25"/>
              </w:rPr>
            </w:pPr>
            <w:r w:rsidDel="00000000" w:rsidR="00000000" w:rsidRPr="00000000">
              <w:rPr>
                <w:rtl w:val="0"/>
              </w:rPr>
            </w:r>
          </w:p>
        </w:tc>
      </w:tr>
    </w:tbl>
    <w:p w:rsidR="00000000" w:rsidDel="00000000" w:rsidP="00000000" w:rsidRDefault="00000000" w:rsidRPr="00000000" w14:paraId="0000006E">
      <w:pPr>
        <w:rPr>
          <w:b w:val="1"/>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