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before="451.2" w:lineRule="auto"/>
        <w:ind w:left="0" w:right="2241.600000000001" w:firstLine="0"/>
        <w:rPr>
          <w:color w:val="222222"/>
          <w:sz w:val="24"/>
          <w:szCs w:val="24"/>
        </w:rPr>
      </w:pPr>
      <w:r w:rsidDel="00000000" w:rsidR="00000000" w:rsidRPr="00000000">
        <w:rPr>
          <w:b w:val="1"/>
          <w:color w:val="222222"/>
          <w:sz w:val="36"/>
          <w:szCs w:val="36"/>
          <w:rtl w:val="0"/>
        </w:rPr>
        <w:t xml:space="preserve">Safe &amp; Social</w:t>
      </w:r>
      <w:r w:rsidDel="00000000" w:rsidR="00000000" w:rsidRPr="00000000">
        <w:rPr>
          <w:color w:val="222222"/>
          <w:sz w:val="24"/>
          <w:szCs w:val="24"/>
          <w:rtl w:val="0"/>
        </w:rPr>
        <w:t xml:space="preserve"> </w:t>
      </w:r>
      <w:r w:rsidDel="00000000" w:rsidR="00000000" w:rsidRPr="00000000">
        <w:rPr>
          <w:color w:val="222222"/>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2809875</wp:posOffset>
            </wp:positionH>
            <wp:positionV relativeFrom="paragraph">
              <wp:posOffset>114300</wp:posOffset>
            </wp:positionV>
            <wp:extent cx="3238500" cy="160534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238500" cy="1605343"/>
                    </a:xfrm>
                    <a:prstGeom prst="rect"/>
                    <a:ln/>
                  </pic:spPr>
                </pic:pic>
              </a:graphicData>
            </a:graphic>
          </wp:anchor>
        </w:drawing>
      </w:r>
    </w:p>
    <w:p w:rsidR="00000000" w:rsidDel="00000000" w:rsidP="00000000" w:rsidRDefault="00000000" w:rsidRPr="00000000" w14:paraId="00000002">
      <w:pPr>
        <w:widowControl w:val="0"/>
        <w:spacing w:before="451.2" w:lineRule="auto"/>
        <w:ind w:left="0" w:right="2241.600000000001" w:firstLine="0"/>
        <w:rPr>
          <w:color w:val="222222"/>
          <w:sz w:val="24"/>
          <w:szCs w:val="24"/>
        </w:rPr>
      </w:pPr>
      <w:r w:rsidDel="00000000" w:rsidR="00000000" w:rsidRPr="00000000">
        <w:rPr>
          <w:color w:val="222222"/>
          <w:sz w:val="24"/>
          <w:szCs w:val="24"/>
          <w:rtl w:val="0"/>
        </w:rPr>
        <w:t xml:space="preserve">Hanneke Heinen en Hanna Paalman</w:t>
      </w:r>
    </w:p>
    <w:p w:rsidR="00000000" w:rsidDel="00000000" w:rsidP="00000000" w:rsidRDefault="00000000" w:rsidRPr="00000000" w14:paraId="00000003">
      <w:pPr>
        <w:widowControl w:val="0"/>
        <w:ind w:left="-24.000000000000057" w:right="7968.000000000001" w:firstLine="0"/>
        <w:rPr>
          <w:color w:val="222222"/>
          <w:sz w:val="24"/>
          <w:szCs w:val="24"/>
        </w:rPr>
      </w:pPr>
      <w:r w:rsidDel="00000000" w:rsidR="00000000" w:rsidRPr="00000000">
        <w:rPr>
          <w:rtl w:val="0"/>
        </w:rPr>
      </w:r>
    </w:p>
    <w:p w:rsidR="00000000" w:rsidDel="00000000" w:rsidP="00000000" w:rsidRDefault="00000000" w:rsidRPr="00000000" w14:paraId="00000004">
      <w:pPr>
        <w:widowControl w:val="0"/>
        <w:ind w:left="-24.000000000000057" w:right="7968.000000000001" w:firstLine="0"/>
        <w:rPr>
          <w:color w:val="222222"/>
          <w:sz w:val="24"/>
          <w:szCs w:val="24"/>
        </w:rPr>
      </w:pPr>
      <w:r w:rsidDel="00000000" w:rsidR="00000000" w:rsidRPr="00000000">
        <w:rPr>
          <w:rtl w:val="0"/>
        </w:rPr>
      </w:r>
    </w:p>
    <w:p w:rsidR="00000000" w:rsidDel="00000000" w:rsidP="00000000" w:rsidRDefault="00000000" w:rsidRPr="00000000" w14:paraId="00000005">
      <w:pPr>
        <w:widowControl w:val="0"/>
        <w:ind w:left="-24.000000000000057" w:right="7968.000000000001" w:firstLine="0"/>
        <w:rPr>
          <w:b w:val="1"/>
          <w:color w:val="222222"/>
          <w:sz w:val="19.920000076293945"/>
          <w:szCs w:val="19.920000076293945"/>
        </w:rPr>
      </w:pPr>
      <w:r w:rsidDel="00000000" w:rsidR="00000000" w:rsidRPr="00000000">
        <w:rPr>
          <w:b w:val="1"/>
          <w:color w:val="222222"/>
          <w:sz w:val="19.920000076293945"/>
          <w:szCs w:val="19.920000076293945"/>
          <w:rtl w:val="0"/>
        </w:rPr>
        <w:t xml:space="preserve">Inleiding </w:t>
      </w:r>
    </w:p>
    <w:p w:rsidR="00000000" w:rsidDel="00000000" w:rsidP="00000000" w:rsidRDefault="00000000" w:rsidRPr="00000000" w14:paraId="00000006">
      <w:pPr>
        <w:widowControl w:val="0"/>
        <w:spacing w:before="283.2" w:lineRule="auto"/>
        <w:ind w:left="-24.000000000000057" w:right="110.40000000000191" w:firstLine="0"/>
        <w:rPr>
          <w:color w:val="222222"/>
          <w:sz w:val="19.920000076293945"/>
          <w:szCs w:val="19.920000076293945"/>
        </w:rPr>
      </w:pPr>
      <w:r w:rsidDel="00000000" w:rsidR="00000000" w:rsidRPr="00000000">
        <w:rPr>
          <w:color w:val="222222"/>
          <w:sz w:val="19.920000076293945"/>
          <w:szCs w:val="19.920000076293945"/>
          <w:rtl w:val="0"/>
        </w:rPr>
        <w:t xml:space="preserve">Deze les kun je klassikaal behandelen met behulp van smartboard (en papieren opdrachtenboekjes voor de leerlingen*), maar je kunt ook de leerlingen achter hun ipad deze les laten maken. Belangrijk is om te zorgen dat ze niet vooruit werken, omdat dan juist de kracht van het samen bespreken verdwijnt. Maar ik neem aan dat iedere mentor van de tevoren wel de les helemaal doorneemt. De voorbereiding valt mee, maar het is wel zaak om van tevoren even de filmpjes te bekijken. Vooral het laatste filmpje als het gaat om taalgebruik. </w:t>
      </w:r>
    </w:p>
    <w:p w:rsidR="00000000" w:rsidDel="00000000" w:rsidP="00000000" w:rsidRDefault="00000000" w:rsidRPr="00000000" w14:paraId="00000007">
      <w:pPr>
        <w:widowControl w:val="0"/>
        <w:spacing w:before="283.2" w:lineRule="auto"/>
        <w:ind w:left="-24.000000000000057" w:right="7809.6" w:firstLine="0"/>
        <w:rPr>
          <w:b w:val="1"/>
          <w:color w:val="222222"/>
          <w:sz w:val="19.920000076293945"/>
          <w:szCs w:val="19.920000076293945"/>
        </w:rPr>
      </w:pPr>
      <w:r w:rsidDel="00000000" w:rsidR="00000000" w:rsidRPr="00000000">
        <w:rPr>
          <w:b w:val="1"/>
          <w:color w:val="222222"/>
          <w:sz w:val="19.920000076293945"/>
          <w:szCs w:val="19.920000076293945"/>
          <w:rtl w:val="0"/>
        </w:rPr>
        <w:t xml:space="preserve">De les zelf: </w:t>
      </w:r>
    </w:p>
    <w:p w:rsidR="00000000" w:rsidDel="00000000" w:rsidP="00000000" w:rsidRDefault="00000000" w:rsidRPr="00000000" w14:paraId="00000008">
      <w:pPr>
        <w:widowControl w:val="0"/>
        <w:spacing w:before="278.4" w:lineRule="auto"/>
        <w:ind w:left="-24.000000000000057" w:right="5980.800000000001" w:firstLine="0"/>
        <w:rPr>
          <w:sz w:val="19.920000076293945"/>
          <w:szCs w:val="19.920000076293945"/>
        </w:rPr>
      </w:pPr>
      <w:r w:rsidDel="00000000" w:rsidR="00000000" w:rsidRPr="00000000">
        <w:rPr>
          <w:sz w:val="19.920000076293945"/>
          <w:szCs w:val="19.920000076293945"/>
          <w:rtl w:val="0"/>
        </w:rPr>
        <w:t xml:space="preserve">De digitale les is te vinden op: </w:t>
      </w:r>
    </w:p>
    <w:p w:rsidR="00000000" w:rsidDel="00000000" w:rsidP="00000000" w:rsidRDefault="00000000" w:rsidRPr="00000000" w14:paraId="00000009">
      <w:pPr>
        <w:widowControl w:val="0"/>
        <w:spacing w:before="220.79999999999998" w:lineRule="auto"/>
        <w:ind w:left="-24.000000000000057" w:right="4195.200000000001" w:firstLine="0"/>
        <w:rPr>
          <w:color w:val="0563c1"/>
          <w:sz w:val="19.920000076293945"/>
          <w:szCs w:val="19.920000076293945"/>
        </w:rPr>
      </w:pPr>
      <w:r w:rsidDel="00000000" w:rsidR="00000000" w:rsidRPr="00000000">
        <w:rPr>
          <w:color w:val="0563c1"/>
          <w:sz w:val="19.920000076293945"/>
          <w:szCs w:val="19.920000076293945"/>
          <w:rtl w:val="0"/>
        </w:rPr>
        <w:t xml:space="preserve">http://www.youngcrowds.nl/upc-safe-en-social/ </w:t>
      </w:r>
    </w:p>
    <w:p w:rsidR="00000000" w:rsidDel="00000000" w:rsidP="00000000" w:rsidRDefault="00000000" w:rsidRPr="00000000" w14:paraId="0000000A">
      <w:pPr>
        <w:widowControl w:val="0"/>
        <w:spacing w:before="220.79999999999998" w:lineRule="auto"/>
        <w:ind w:left="-24.000000000000057" w:right="1464.000000000001" w:firstLine="0"/>
        <w:rPr>
          <w:sz w:val="19.920000076293945"/>
          <w:szCs w:val="19.920000076293945"/>
        </w:rPr>
      </w:pPr>
      <w:r w:rsidDel="00000000" w:rsidR="00000000" w:rsidRPr="00000000">
        <w:rPr>
          <w:sz w:val="19.920000076293945"/>
          <w:szCs w:val="19.920000076293945"/>
          <w:rtl w:val="0"/>
        </w:rPr>
        <w:t xml:space="preserve">Start met “Wat doe jij’ en vervolgens kun je gebruik maken van de pijltjes. </w:t>
      </w:r>
    </w:p>
    <w:p w:rsidR="00000000" w:rsidDel="00000000" w:rsidP="00000000" w:rsidRDefault="00000000" w:rsidRPr="00000000" w14:paraId="0000000B">
      <w:pPr>
        <w:widowControl w:val="0"/>
        <w:spacing w:before="220.79999999999998" w:lineRule="auto"/>
        <w:ind w:left="-24.000000000000057" w:right="3244.800000000001" w:firstLine="0"/>
        <w:rPr>
          <w:color w:val="222222"/>
          <w:sz w:val="19.920000076293945"/>
          <w:szCs w:val="19.920000076293945"/>
        </w:rPr>
      </w:pPr>
      <w:r w:rsidDel="00000000" w:rsidR="00000000" w:rsidRPr="00000000">
        <w:rPr>
          <w:color w:val="222222"/>
          <w:sz w:val="19.920000076293945"/>
          <w:szCs w:val="19.920000076293945"/>
          <w:rtl w:val="0"/>
        </w:rPr>
        <w:t xml:space="preserve">In de bijlage vind je de handleiding die bij deze les hoort. </w:t>
      </w:r>
    </w:p>
    <w:p w:rsidR="00000000" w:rsidDel="00000000" w:rsidP="00000000" w:rsidRDefault="00000000" w:rsidRPr="00000000" w14:paraId="0000000C">
      <w:pPr>
        <w:widowControl w:val="0"/>
        <w:spacing w:before="283.2" w:lineRule="auto"/>
        <w:ind w:left="-24.000000000000057" w:right="499.2000000000007" w:firstLine="0"/>
        <w:jc w:val="both"/>
        <w:rPr>
          <w:color w:val="222222"/>
          <w:sz w:val="19.920000076293945"/>
          <w:szCs w:val="19.920000076293945"/>
        </w:rPr>
      </w:pPr>
      <w:r w:rsidDel="00000000" w:rsidR="00000000" w:rsidRPr="00000000">
        <w:rPr>
          <w:color w:val="222222"/>
          <w:sz w:val="19.920000076293945"/>
          <w:szCs w:val="19.920000076293945"/>
          <w:rtl w:val="0"/>
        </w:rPr>
        <w:t xml:space="preserve">Je kunt de les inleiden met een you-tube filmpje. Er is genoeg te vinden. Ik heb er 4 geselecteerd om uit te kiezen (wat past bij de groep, wat past bij jou), maar het zijn maar ideeën. </w:t>
      </w:r>
    </w:p>
    <w:p w:rsidR="00000000" w:rsidDel="00000000" w:rsidP="00000000" w:rsidRDefault="00000000" w:rsidRPr="00000000" w14:paraId="0000000D">
      <w:pPr>
        <w:widowControl w:val="0"/>
        <w:spacing w:before="283.2" w:lineRule="auto"/>
        <w:ind w:left="-24.000000000000057" w:right="897.600000000001" w:firstLine="0"/>
        <w:rPr>
          <w:color w:val="1155cc"/>
          <w:sz w:val="19.920000076293945"/>
          <w:szCs w:val="19.920000076293945"/>
        </w:rPr>
      </w:pPr>
      <w:r w:rsidDel="00000000" w:rsidR="00000000" w:rsidRPr="00000000">
        <w:rPr>
          <w:color w:val="1155cc"/>
          <w:sz w:val="19.920000076293945"/>
          <w:szCs w:val="19.920000076293945"/>
          <w:rtl w:val="0"/>
        </w:rPr>
        <w:t xml:space="preserve">https://www.youtube.com/watch?v=CSB2pG9YcRM&amp;list=PL41E36ED9C52FBDB1 </w:t>
      </w:r>
    </w:p>
    <w:p w:rsidR="00000000" w:rsidDel="00000000" w:rsidP="00000000" w:rsidRDefault="00000000" w:rsidRPr="00000000" w14:paraId="0000000E">
      <w:pPr>
        <w:widowControl w:val="0"/>
        <w:spacing w:before="283.2" w:lineRule="auto"/>
        <w:ind w:left="-24.000000000000057" w:right="96.00000000000136" w:firstLine="0"/>
        <w:rPr>
          <w:color w:val="1155cc"/>
          <w:sz w:val="33.20000012715658"/>
          <w:szCs w:val="33.20000012715658"/>
          <w:vertAlign w:val="subscript"/>
        </w:rPr>
      </w:pPr>
      <w:r w:rsidDel="00000000" w:rsidR="00000000" w:rsidRPr="00000000">
        <w:rPr>
          <w:color w:val="1155cc"/>
          <w:sz w:val="19.920000076293945"/>
          <w:szCs w:val="19.920000076293945"/>
          <w:rtl w:val="0"/>
        </w:rPr>
        <w:t xml:space="preserve">https://www.youtube.com/watch?v=X0Az8JQwsO8&amp;index=3&amp;list=PL41E36ED9C52FBDB 1 </w:t>
      </w:r>
      <w:r w:rsidDel="00000000" w:rsidR="00000000" w:rsidRPr="00000000">
        <w:rPr>
          <w:color w:val="222222"/>
          <w:sz w:val="33.20000012715658"/>
          <w:szCs w:val="33.20000012715658"/>
          <w:vertAlign w:val="subscript"/>
          <w:rtl w:val="0"/>
        </w:rPr>
        <w:t xml:space="preserve">-- </w:t>
      </w:r>
      <w:r w:rsidDel="00000000" w:rsidR="00000000" w:rsidRPr="00000000">
        <w:rPr>
          <w:color w:val="1155cc"/>
          <w:sz w:val="33.20000012715658"/>
          <w:szCs w:val="33.20000012715658"/>
          <w:vertAlign w:val="subscript"/>
          <w:rtl w:val="0"/>
        </w:rPr>
        <w:t xml:space="preserve">https://www.youtube.com/watch?v=z54yLzGt6Vc&amp;list=PL41E36ED9C52FBDB1&amp;index=4 </w:t>
      </w:r>
    </w:p>
    <w:p w:rsidR="00000000" w:rsidDel="00000000" w:rsidP="00000000" w:rsidRDefault="00000000" w:rsidRPr="00000000" w14:paraId="0000000F">
      <w:pPr>
        <w:widowControl w:val="0"/>
        <w:spacing w:before="288" w:lineRule="auto"/>
        <w:ind w:left="-24.000000000000057" w:right="3993.6000000000013" w:firstLine="0"/>
        <w:rPr>
          <w:color w:val="1155cc"/>
          <w:sz w:val="19.920000076293945"/>
          <w:szCs w:val="19.920000076293945"/>
        </w:rPr>
      </w:pPr>
      <w:r w:rsidDel="00000000" w:rsidR="00000000" w:rsidRPr="00000000">
        <w:rPr>
          <w:color w:val="1155cc"/>
          <w:sz w:val="19.920000076293945"/>
          <w:szCs w:val="19.920000076293945"/>
          <w:rtl w:val="0"/>
        </w:rPr>
        <w:t xml:space="preserve">https://www.youtube.com/watch?v=IhcSeJxGfm4 </w:t>
      </w:r>
    </w:p>
    <w:p w:rsidR="00000000" w:rsidDel="00000000" w:rsidP="00000000" w:rsidRDefault="00000000" w:rsidRPr="00000000" w14:paraId="00000010">
      <w:pPr>
        <w:widowControl w:val="0"/>
        <w:spacing w:before="460.79999999999995" w:lineRule="auto"/>
        <w:ind w:left="-24.000000000000057" w:right="8116.800000000001" w:firstLine="0"/>
        <w:rPr>
          <w:b w:val="1"/>
          <w:sz w:val="19.920000076293945"/>
          <w:szCs w:val="19.920000076293945"/>
        </w:rPr>
      </w:pPr>
      <w:r w:rsidDel="00000000" w:rsidR="00000000" w:rsidRPr="00000000">
        <w:rPr>
          <w:b w:val="1"/>
          <w:sz w:val="19.920000076293945"/>
          <w:szCs w:val="19.920000076293945"/>
          <w:rtl w:val="0"/>
        </w:rPr>
        <w:t xml:space="preserve">Vervolg</w:t>
      </w:r>
    </w:p>
    <w:p w:rsidR="00000000" w:rsidDel="00000000" w:rsidP="00000000" w:rsidRDefault="00000000" w:rsidRPr="00000000" w14:paraId="00000011">
      <w:pPr>
        <w:widowControl w:val="0"/>
        <w:spacing w:before="220.79999999999998" w:lineRule="auto"/>
        <w:ind w:left="-24.000000000000057" w:right="331.2000000000012" w:firstLine="0"/>
        <w:rPr>
          <w:sz w:val="19.920000076293945"/>
          <w:szCs w:val="19.920000076293945"/>
        </w:rPr>
      </w:pPr>
      <w:r w:rsidDel="00000000" w:rsidR="00000000" w:rsidRPr="00000000">
        <w:rPr>
          <w:sz w:val="19.920000076293945"/>
          <w:szCs w:val="19.920000076293945"/>
          <w:rtl w:val="0"/>
        </w:rPr>
        <w:t xml:space="preserve">In de mentorlessen komen we nog verder terug op ‘Safe &amp; Social’ . Leerlingen moeten hun eigen internetprofiel ed. checken en er worden afspraken/protocollen gemaakt. </w:t>
      </w:r>
    </w:p>
    <w:p w:rsidR="00000000" w:rsidDel="00000000" w:rsidP="00000000" w:rsidRDefault="00000000" w:rsidRPr="00000000" w14:paraId="00000012">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