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59" w:lineRule="auto"/>
        <w:rPr>
          <w:sz w:val="24"/>
          <w:szCs w:val="24"/>
        </w:rPr>
      </w:pPr>
      <w:r w:rsidDel="00000000" w:rsidR="00000000" w:rsidRPr="00000000">
        <w:rPr>
          <w:b w:val="1"/>
          <w:sz w:val="28"/>
          <w:szCs w:val="28"/>
          <w:highlight w:val="yellow"/>
          <w:rtl w:val="0"/>
        </w:rPr>
        <w:t xml:space="preserve">Instructie voor de leerlingen over LOB (studiekeuze) Havo-4  2021-2022</w:t>
      </w:r>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002">
      <w:pPr>
        <w:pageBreakBefore w:val="0"/>
        <w:spacing w:line="259" w:lineRule="auto"/>
        <w:rPr>
          <w:sz w:val="24"/>
          <w:szCs w:val="24"/>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Beste leerling,</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Toen je de profielkeuze moest maken (in de derde klas) ben je al globaal bezig geweest met nadenken over je toekomst: welke vervolgstudie of welk soort werk zou je later willen doen. Vat hieronder kort samen aan welke opleiding(en) of welke werkrichting jij denkt: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w:t>
      </w:r>
    </w:p>
    <w:p w:rsidR="00000000" w:rsidDel="00000000" w:rsidP="00000000" w:rsidRDefault="00000000" w:rsidRPr="00000000" w14:paraId="00000008">
      <w:pPr>
        <w:rPr>
          <w:sz w:val="24"/>
          <w:szCs w:val="24"/>
        </w:rPr>
      </w:pPr>
      <w:r w:rsidDel="00000000" w:rsidR="00000000" w:rsidRPr="00000000">
        <w:rPr>
          <w:sz w:val="24"/>
          <w:szCs w:val="24"/>
          <w:rtl w:val="0"/>
        </w:rPr>
        <w:br w:type="textWrapping"/>
        <w:t xml:space="preserve">……………………………………………………………………………………………………….</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pageBreakBefore w:val="0"/>
        <w:spacing w:after="4" w:line="250" w:lineRule="auto"/>
        <w:ind w:left="-3" w:firstLine="0"/>
        <w:rPr>
          <w:sz w:val="24"/>
          <w:szCs w:val="24"/>
        </w:rPr>
      </w:pPr>
      <w:r w:rsidDel="00000000" w:rsidR="00000000" w:rsidRPr="00000000">
        <w:rPr>
          <w:sz w:val="24"/>
          <w:szCs w:val="24"/>
          <w:rtl w:val="0"/>
        </w:rPr>
        <w:t xml:space="preserve">Wat gaan we dit jaar doen op het gebied van je studiekeuze (LOB)? </w:t>
      </w:r>
    </w:p>
    <w:p w:rsidR="00000000" w:rsidDel="00000000" w:rsidP="00000000" w:rsidRDefault="00000000" w:rsidRPr="00000000" w14:paraId="0000000B">
      <w:pPr>
        <w:pageBreakBefore w:val="0"/>
        <w:spacing w:after="4" w:line="250" w:lineRule="auto"/>
        <w:ind w:left="-3" w:firstLine="0"/>
        <w:rPr>
          <w:sz w:val="24"/>
          <w:szCs w:val="24"/>
        </w:rPr>
      </w:pPr>
      <w:r w:rsidDel="00000000" w:rsidR="00000000" w:rsidRPr="00000000">
        <w:rPr>
          <w:rtl w:val="0"/>
        </w:rPr>
      </w:r>
    </w:p>
    <w:p w:rsidR="00000000" w:rsidDel="00000000" w:rsidP="00000000" w:rsidRDefault="00000000" w:rsidRPr="00000000" w14:paraId="0000000C">
      <w:pPr>
        <w:pageBreakBefore w:val="0"/>
        <w:spacing w:after="4" w:line="250" w:lineRule="auto"/>
        <w:ind w:left="-3" w:firstLine="0"/>
        <w:rPr>
          <w:sz w:val="24"/>
          <w:szCs w:val="24"/>
        </w:rPr>
      </w:pPr>
      <w:r w:rsidDel="00000000" w:rsidR="00000000" w:rsidRPr="00000000">
        <w:rPr>
          <w:sz w:val="24"/>
          <w:szCs w:val="24"/>
          <w:rtl w:val="0"/>
        </w:rPr>
        <w:t xml:space="preserve">OKTOBER/NOVEMBER/DECEMBER</w:t>
      </w:r>
    </w:p>
    <w:p w:rsidR="00000000" w:rsidDel="00000000" w:rsidP="00000000" w:rsidRDefault="00000000" w:rsidRPr="00000000" w14:paraId="0000000D">
      <w:pPr>
        <w:pageBreakBefore w:val="0"/>
        <w:spacing w:after="4" w:line="250" w:lineRule="auto"/>
        <w:ind w:left="-3" w:firstLine="0"/>
        <w:rPr>
          <w:sz w:val="24"/>
          <w:szCs w:val="24"/>
        </w:rPr>
      </w:pPr>
      <w:r w:rsidDel="00000000" w:rsidR="00000000" w:rsidRPr="00000000">
        <w:rPr>
          <w:sz w:val="24"/>
          <w:szCs w:val="24"/>
          <w:rtl w:val="0"/>
        </w:rPr>
        <w:t xml:space="preserve">-In oktober en november ga je studies bekijken via NXTLVL. Dit is een krant (magazine) en een website waarop je filmpjes kunt bekijken. Meer informatie lees je verder in dit boekje. </w:t>
      </w:r>
    </w:p>
    <w:p w:rsidR="00000000" w:rsidDel="00000000" w:rsidP="00000000" w:rsidRDefault="00000000" w:rsidRPr="00000000" w14:paraId="0000000E">
      <w:pPr>
        <w:pageBreakBefore w:val="0"/>
        <w:spacing w:after="4" w:line="250" w:lineRule="auto"/>
        <w:ind w:left="-3" w:firstLine="0"/>
        <w:rPr>
          <w:sz w:val="24"/>
          <w:szCs w:val="24"/>
        </w:rPr>
      </w:pPr>
      <w:r w:rsidDel="00000000" w:rsidR="00000000" w:rsidRPr="00000000">
        <w:rPr>
          <w:sz w:val="24"/>
          <w:szCs w:val="24"/>
          <w:rtl w:val="0"/>
        </w:rPr>
        <w:t xml:space="preserve">-Verder is het de bedoeling dat er een aantal oud-leerlingen (Havo-5 van vorig jaar) in december komen vertellen over hun overstap naar HBO.</w:t>
      </w:r>
    </w:p>
    <w:p w:rsidR="00000000" w:rsidDel="00000000" w:rsidP="00000000" w:rsidRDefault="00000000" w:rsidRPr="00000000" w14:paraId="0000000F">
      <w:pPr>
        <w:pageBreakBefore w:val="0"/>
        <w:spacing w:after="4" w:line="250" w:lineRule="auto"/>
        <w:ind w:left="-3" w:firstLine="0"/>
        <w:rPr>
          <w:sz w:val="24"/>
          <w:szCs w:val="24"/>
        </w:rPr>
      </w:pPr>
      <w:r w:rsidDel="00000000" w:rsidR="00000000" w:rsidRPr="00000000">
        <w:rPr>
          <w:rtl w:val="0"/>
        </w:rPr>
      </w:r>
    </w:p>
    <w:p w:rsidR="00000000" w:rsidDel="00000000" w:rsidP="00000000" w:rsidRDefault="00000000" w:rsidRPr="00000000" w14:paraId="00000010">
      <w:pPr>
        <w:pageBreakBefore w:val="0"/>
        <w:spacing w:after="4" w:line="250" w:lineRule="auto"/>
        <w:ind w:left="-3" w:firstLine="0"/>
        <w:rPr>
          <w:sz w:val="24"/>
          <w:szCs w:val="24"/>
        </w:rPr>
      </w:pPr>
      <w:r w:rsidDel="00000000" w:rsidR="00000000" w:rsidRPr="00000000">
        <w:rPr>
          <w:sz w:val="24"/>
          <w:szCs w:val="24"/>
          <w:rtl w:val="0"/>
        </w:rPr>
        <w:t xml:space="preserve">JANUARI/FEBRUARI/MAART/APRIL</w:t>
      </w:r>
    </w:p>
    <w:p w:rsidR="00000000" w:rsidDel="00000000" w:rsidP="00000000" w:rsidRDefault="00000000" w:rsidRPr="00000000" w14:paraId="00000011">
      <w:pPr>
        <w:spacing w:after="4" w:line="250" w:lineRule="auto"/>
        <w:ind w:left="-3" w:firstLine="0"/>
        <w:rPr>
          <w:sz w:val="24"/>
          <w:szCs w:val="24"/>
        </w:rPr>
      </w:pPr>
      <w:r w:rsidDel="00000000" w:rsidR="00000000" w:rsidRPr="00000000">
        <w:rPr>
          <w:sz w:val="24"/>
          <w:szCs w:val="24"/>
          <w:rtl w:val="0"/>
        </w:rPr>
        <w:t xml:space="preserve">Het is de bedoeling dat je dit schooljaar enkele vervolgopleidingen uitzoekt. Het mooist is als je fysiek open dagen kunt bezoeken, maar je kunt ook online veel informatie krijgen. </w:t>
      </w:r>
    </w:p>
    <w:p w:rsidR="00000000" w:rsidDel="00000000" w:rsidP="00000000" w:rsidRDefault="00000000" w:rsidRPr="00000000" w14:paraId="00000012">
      <w:pPr>
        <w:spacing w:after="4" w:line="250" w:lineRule="auto"/>
        <w:ind w:left="-3" w:firstLine="0"/>
        <w:rPr>
          <w:sz w:val="24"/>
          <w:szCs w:val="24"/>
        </w:rPr>
      </w:pPr>
      <w:r w:rsidDel="00000000" w:rsidR="00000000" w:rsidRPr="00000000">
        <w:rPr>
          <w:sz w:val="24"/>
          <w:szCs w:val="24"/>
          <w:rtl w:val="0"/>
        </w:rPr>
        <w:t xml:space="preserve">Kijk hiervoor naar het document ‘(Online oriënteren HBO’) dat je op 11 oktober 2021 op de mail hebt gehad van de decaan. </w:t>
      </w:r>
    </w:p>
    <w:p w:rsidR="00000000" w:rsidDel="00000000" w:rsidP="00000000" w:rsidRDefault="00000000" w:rsidRPr="00000000" w14:paraId="00000013">
      <w:pPr>
        <w:pageBreakBefore w:val="0"/>
        <w:spacing w:after="4" w:line="250" w:lineRule="auto"/>
        <w:ind w:left="-3" w:firstLine="0"/>
        <w:rPr>
          <w:sz w:val="24"/>
          <w:szCs w:val="24"/>
        </w:rPr>
      </w:pPr>
      <w:r w:rsidDel="00000000" w:rsidR="00000000" w:rsidRPr="00000000">
        <w:rPr>
          <w:sz w:val="24"/>
          <w:szCs w:val="24"/>
          <w:rtl w:val="0"/>
        </w:rPr>
        <w:t xml:space="preserve">In de maanden januari tot april ga je enkele open dagen bezoeken. </w:t>
      </w:r>
    </w:p>
    <w:p w:rsidR="00000000" w:rsidDel="00000000" w:rsidP="00000000" w:rsidRDefault="00000000" w:rsidRPr="00000000" w14:paraId="00000014">
      <w:pPr>
        <w:spacing w:line="259" w:lineRule="auto"/>
        <w:rPr>
          <w:sz w:val="24"/>
          <w:szCs w:val="24"/>
        </w:rPr>
      </w:pPr>
      <w:r w:rsidDel="00000000" w:rsidR="00000000" w:rsidRPr="00000000">
        <w:rPr>
          <w:sz w:val="24"/>
          <w:szCs w:val="24"/>
          <w:rtl w:val="0"/>
        </w:rPr>
        <w:t xml:space="preserve">Zet de informatie over de betreffende studies (via dus een open dag of online oriëntatie) op een rij door per studie het ‘verwerkingsformulier open dag’ zo compleet mogelijk in te vullen (zie verderop in dit boekje, het verwerkingsformulier staat er 3 x in, dus je kunt 3 opleidingen uitwerken).</w:t>
      </w:r>
    </w:p>
    <w:p w:rsidR="00000000" w:rsidDel="00000000" w:rsidP="00000000" w:rsidRDefault="00000000" w:rsidRPr="00000000" w14:paraId="00000015">
      <w:pPr>
        <w:pageBreakBefore w:val="0"/>
        <w:spacing w:after="4" w:line="250" w:lineRule="auto"/>
        <w:ind w:left="-3" w:firstLine="0"/>
        <w:rPr>
          <w:sz w:val="24"/>
          <w:szCs w:val="24"/>
          <w:highlight w:val="yellow"/>
        </w:rPr>
      </w:pPr>
      <w:r w:rsidDel="00000000" w:rsidR="00000000" w:rsidRPr="00000000">
        <w:rPr>
          <w:rtl w:val="0"/>
        </w:rPr>
      </w:r>
    </w:p>
    <w:p w:rsidR="00000000" w:rsidDel="00000000" w:rsidP="00000000" w:rsidRDefault="00000000" w:rsidRPr="00000000" w14:paraId="00000016">
      <w:pPr>
        <w:pageBreakBefore w:val="0"/>
        <w:spacing w:after="4" w:line="250" w:lineRule="auto"/>
        <w:ind w:left="-3" w:firstLine="0"/>
        <w:rPr>
          <w:sz w:val="24"/>
          <w:szCs w:val="24"/>
        </w:rPr>
      </w:pPr>
      <w:r w:rsidDel="00000000" w:rsidR="00000000" w:rsidRPr="00000000">
        <w:rPr>
          <w:sz w:val="24"/>
          <w:szCs w:val="24"/>
          <w:rtl w:val="0"/>
        </w:rPr>
        <w:t xml:space="preserve">Verlof</w:t>
      </w:r>
    </w:p>
    <w:p w:rsidR="00000000" w:rsidDel="00000000" w:rsidP="00000000" w:rsidRDefault="00000000" w:rsidRPr="00000000" w14:paraId="00000017">
      <w:pPr>
        <w:pageBreakBefore w:val="0"/>
        <w:spacing w:after="4" w:line="250" w:lineRule="auto"/>
        <w:ind w:left="-3" w:firstLine="0"/>
        <w:rPr>
          <w:sz w:val="24"/>
          <w:szCs w:val="24"/>
        </w:rPr>
      </w:pPr>
      <w:r w:rsidDel="00000000" w:rsidR="00000000" w:rsidRPr="00000000">
        <w:rPr>
          <w:sz w:val="24"/>
          <w:szCs w:val="24"/>
          <w:rtl w:val="0"/>
        </w:rPr>
        <w:t xml:space="preserve">Open dagen en meeloopdagen zijn vaak in de avonden of in het weekend. Daarvoor heb je geen verlof van school nodig. Mocht je toch een (fysieke of online) open dag gaan bezoeken tijdens een schooldag dan kun je verlof aanvragen via de blauwe verlofkaart die je bij de decaan kunt afhalen. Je mentor beslist of je verlof krijgt.   </w:t>
      </w:r>
    </w:p>
    <w:p w:rsidR="00000000" w:rsidDel="00000000" w:rsidP="00000000" w:rsidRDefault="00000000" w:rsidRPr="00000000" w14:paraId="00000018">
      <w:pPr>
        <w:pageBreakBefore w:val="0"/>
        <w:spacing w:line="259" w:lineRule="auto"/>
        <w:rPr>
          <w:sz w:val="24"/>
          <w:szCs w:val="24"/>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9">
      <w:pPr>
        <w:pageBreakBefore w:val="0"/>
        <w:spacing w:line="259" w:lineRule="auto"/>
        <w:rPr>
          <w:sz w:val="24"/>
          <w:szCs w:val="24"/>
        </w:rPr>
      </w:pPr>
      <w:r w:rsidDel="00000000" w:rsidR="00000000" w:rsidRPr="00000000">
        <w:rPr>
          <w:rtl w:val="0"/>
        </w:rPr>
      </w:r>
    </w:p>
    <w:p w:rsidR="00000000" w:rsidDel="00000000" w:rsidP="00000000" w:rsidRDefault="00000000" w:rsidRPr="00000000" w14:paraId="0000001A">
      <w:pPr>
        <w:pageBreakBefore w:val="0"/>
        <w:spacing w:line="259"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B">
      <w:pPr>
        <w:pageBreakBefore w:val="0"/>
        <w:spacing w:after="4" w:line="250" w:lineRule="auto"/>
        <w:ind w:left="-3" w:firstLine="0"/>
        <w:rPr>
          <w:sz w:val="24"/>
          <w:szCs w:val="24"/>
        </w:rPr>
      </w:pPr>
      <w:r w:rsidDel="00000000" w:rsidR="00000000" w:rsidRPr="00000000">
        <w:rPr>
          <w:sz w:val="24"/>
          <w:szCs w:val="24"/>
          <w:rtl w:val="0"/>
        </w:rPr>
        <w:t xml:space="preserve">Aan het eind van Havo-4 (voorjaar / zomer 2022) maak je een </w:t>
      </w:r>
      <w:r w:rsidDel="00000000" w:rsidR="00000000" w:rsidRPr="00000000">
        <w:rPr>
          <w:b w:val="1"/>
          <w:sz w:val="24"/>
          <w:szCs w:val="24"/>
          <w:rtl w:val="0"/>
        </w:rPr>
        <w:t xml:space="preserve">presentatie of verslag over jouw proces van studiekeuze</w:t>
      </w:r>
      <w:r w:rsidDel="00000000" w:rsidR="00000000" w:rsidRPr="00000000">
        <w:rPr>
          <w:sz w:val="24"/>
          <w:szCs w:val="24"/>
          <w:rtl w:val="0"/>
        </w:rPr>
        <w:t xml:space="preserve">. Hiervoor is een instructie gemaakt, zie het eind van dit boekje.   </w:t>
      </w:r>
    </w:p>
    <w:p w:rsidR="00000000" w:rsidDel="00000000" w:rsidP="00000000" w:rsidRDefault="00000000" w:rsidRPr="00000000" w14:paraId="0000001C">
      <w:pPr>
        <w:pageBreakBefore w:val="0"/>
        <w:spacing w:line="259"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D">
      <w:pPr>
        <w:pageBreakBefore w:val="0"/>
        <w:spacing w:after="4" w:line="250" w:lineRule="auto"/>
        <w:ind w:left="-3" w:firstLine="0"/>
        <w:rPr>
          <w:sz w:val="24"/>
          <w:szCs w:val="24"/>
        </w:rPr>
      </w:pPr>
      <w:r w:rsidDel="00000000" w:rsidR="00000000" w:rsidRPr="00000000">
        <w:rPr>
          <w:sz w:val="24"/>
          <w:szCs w:val="24"/>
          <w:rtl w:val="0"/>
        </w:rPr>
        <w:t xml:space="preserve">Voor </w:t>
      </w:r>
      <w:r w:rsidDel="00000000" w:rsidR="00000000" w:rsidRPr="00000000">
        <w:rPr>
          <w:b w:val="1"/>
          <w:sz w:val="24"/>
          <w:szCs w:val="24"/>
          <w:rtl w:val="0"/>
        </w:rPr>
        <w:t xml:space="preserve">vragen</w:t>
      </w:r>
      <w:r w:rsidDel="00000000" w:rsidR="00000000" w:rsidRPr="00000000">
        <w:rPr>
          <w:sz w:val="24"/>
          <w:szCs w:val="24"/>
          <w:rtl w:val="0"/>
        </w:rPr>
        <w:t xml:space="preserve"> kun je bij je mentor terecht of bij je decaan dhr. Hendriksen, </w:t>
      </w:r>
      <w:r w:rsidDel="00000000" w:rsidR="00000000" w:rsidRPr="00000000">
        <w:rPr>
          <w:color w:val="000080"/>
          <w:sz w:val="24"/>
          <w:szCs w:val="24"/>
          <w:u w:val="single"/>
          <w:rtl w:val="0"/>
        </w:rPr>
        <w:t xml:space="preserve">hns@isendoorn.nl</w:t>
      </w:r>
      <w:r w:rsidDel="00000000" w:rsidR="00000000" w:rsidRPr="00000000">
        <w:rPr>
          <w:sz w:val="24"/>
          <w:szCs w:val="24"/>
          <w:rtl w:val="0"/>
        </w:rPr>
        <w:t xml:space="preserve">    </w:t>
      </w:r>
    </w:p>
    <w:p w:rsidR="00000000" w:rsidDel="00000000" w:rsidP="00000000" w:rsidRDefault="00000000" w:rsidRPr="00000000" w14:paraId="0000001E">
      <w:pPr>
        <w:pageBreakBefore w:val="0"/>
        <w:spacing w:after="4" w:line="250" w:lineRule="auto"/>
        <w:ind w:left="-3" w:firstLine="0"/>
        <w:rPr>
          <w:sz w:val="24"/>
          <w:szCs w:val="24"/>
        </w:rPr>
      </w:pPr>
      <w:r w:rsidDel="00000000" w:rsidR="00000000" w:rsidRPr="00000000">
        <w:rPr>
          <w:sz w:val="24"/>
          <w:szCs w:val="24"/>
          <w:rtl w:val="0"/>
        </w:rPr>
        <w:t xml:space="preserve">Je mag ook altijd langskomen bij de decanenkamer (Oostkaap kamer 427)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voor een afspraak, bijvoorbeeld tijdens je mentoruur.  Welkom!!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F">
      <w:pPr>
        <w:pageBreakBefore w:val="0"/>
        <w:spacing w:line="259" w:lineRule="auto"/>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020">
      <w:pPr>
        <w:pageBreakBefore w:val="0"/>
        <w:spacing w:line="259" w:lineRule="auto"/>
        <w:rPr>
          <w:sz w:val="24"/>
          <w:szCs w:val="24"/>
        </w:rPr>
      </w:pPr>
      <w:r w:rsidDel="00000000" w:rsidR="00000000" w:rsidRPr="00000000">
        <w:rPr>
          <w:rtl w:val="0"/>
        </w:rPr>
      </w:r>
    </w:p>
    <w:p w:rsidR="00000000" w:rsidDel="00000000" w:rsidP="00000000" w:rsidRDefault="00000000" w:rsidRPr="00000000" w14:paraId="00000021">
      <w:pPr>
        <w:pageBreakBefore w:val="0"/>
        <w:spacing w:line="259" w:lineRule="auto"/>
        <w:rPr>
          <w:sz w:val="24"/>
          <w:szCs w:val="24"/>
        </w:rPr>
      </w:pPr>
      <w:r w:rsidDel="00000000" w:rsidR="00000000" w:rsidRPr="00000000">
        <w:rPr>
          <w:rtl w:val="0"/>
        </w:rPr>
      </w:r>
    </w:p>
    <w:p w:rsidR="00000000" w:rsidDel="00000000" w:rsidP="00000000" w:rsidRDefault="00000000" w:rsidRPr="00000000" w14:paraId="00000022">
      <w:pPr>
        <w:pageBreakBefore w:val="0"/>
        <w:spacing w:line="259" w:lineRule="auto"/>
        <w:rPr>
          <w:sz w:val="24"/>
          <w:szCs w:val="24"/>
        </w:rPr>
      </w:pPr>
      <w:r w:rsidDel="00000000" w:rsidR="00000000" w:rsidRPr="00000000">
        <w:rPr>
          <w:rtl w:val="0"/>
        </w:rPr>
      </w:r>
    </w:p>
    <w:p w:rsidR="00000000" w:rsidDel="00000000" w:rsidP="00000000" w:rsidRDefault="00000000" w:rsidRPr="00000000" w14:paraId="00000023">
      <w:pPr>
        <w:pageBreakBefore w:val="0"/>
        <w:spacing w:line="259" w:lineRule="auto"/>
        <w:rPr>
          <w:sz w:val="24"/>
          <w:szCs w:val="24"/>
        </w:rPr>
      </w:pPr>
      <w:r w:rsidDel="00000000" w:rsidR="00000000" w:rsidRPr="00000000">
        <w:rPr>
          <w:rtl w:val="0"/>
        </w:rPr>
      </w:r>
    </w:p>
    <w:p w:rsidR="00000000" w:rsidDel="00000000" w:rsidP="00000000" w:rsidRDefault="00000000" w:rsidRPr="00000000" w14:paraId="00000024">
      <w:pPr>
        <w:pageBreakBefore w:val="0"/>
        <w:spacing w:line="259" w:lineRule="auto"/>
        <w:rPr>
          <w:sz w:val="24"/>
          <w:szCs w:val="24"/>
        </w:rPr>
      </w:pPr>
      <w:r w:rsidDel="00000000" w:rsidR="00000000" w:rsidRPr="00000000">
        <w:rPr>
          <w:rtl w:val="0"/>
        </w:rPr>
      </w:r>
    </w:p>
    <w:p w:rsidR="00000000" w:rsidDel="00000000" w:rsidP="00000000" w:rsidRDefault="00000000" w:rsidRPr="00000000" w14:paraId="00000025">
      <w:pPr>
        <w:pageBreakBefore w:val="0"/>
        <w:spacing w:line="259" w:lineRule="auto"/>
        <w:rPr>
          <w:sz w:val="24"/>
          <w:szCs w:val="24"/>
        </w:rPr>
      </w:pPr>
      <w:r w:rsidDel="00000000" w:rsidR="00000000" w:rsidRPr="00000000">
        <w:rPr>
          <w:rtl w:val="0"/>
        </w:rPr>
      </w:r>
    </w:p>
    <w:p w:rsidR="00000000" w:rsidDel="00000000" w:rsidP="00000000" w:rsidRDefault="00000000" w:rsidRPr="00000000" w14:paraId="00000026">
      <w:pPr>
        <w:rPr>
          <w:b w:val="1"/>
          <w:sz w:val="30"/>
          <w:szCs w:val="30"/>
        </w:rPr>
      </w:pPr>
      <w:r w:rsidDel="00000000" w:rsidR="00000000" w:rsidRPr="00000000">
        <w:rPr>
          <w:b w:val="1"/>
          <w:sz w:val="30"/>
          <w:szCs w:val="30"/>
          <w:rtl w:val="0"/>
        </w:rPr>
        <w:t xml:space="preserve">Handige websites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HOGESCHOLEN IN DE REGIO</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hyperlink r:id="rId6">
        <w:r w:rsidDel="00000000" w:rsidR="00000000" w:rsidRPr="00000000">
          <w:rPr>
            <w:color w:val="1155cc"/>
            <w:u w:val="single"/>
            <w:rtl w:val="0"/>
          </w:rPr>
          <w:t xml:space="preserve">www.saxion.nl</w:t>
        </w:r>
      </w:hyperlink>
      <w:r w:rsidDel="00000000" w:rsidR="00000000" w:rsidRPr="00000000">
        <w:rPr>
          <w:rtl w:val="0"/>
        </w:rPr>
        <w:t xml:space="preserve"> Hogeschool Saxion (Deventer, Enschede, Apeldoorn)</w:t>
      </w:r>
    </w:p>
    <w:p w:rsidR="00000000" w:rsidDel="00000000" w:rsidP="00000000" w:rsidRDefault="00000000" w:rsidRPr="00000000" w14:paraId="0000002B">
      <w:pPr>
        <w:rPr/>
      </w:pPr>
      <w:hyperlink r:id="rId7">
        <w:r w:rsidDel="00000000" w:rsidR="00000000" w:rsidRPr="00000000">
          <w:rPr>
            <w:color w:val="1155cc"/>
            <w:u w:val="single"/>
            <w:rtl w:val="0"/>
          </w:rPr>
          <w:t xml:space="preserve">www.han.nl</w:t>
        </w:r>
      </w:hyperlink>
      <w:r w:rsidDel="00000000" w:rsidR="00000000" w:rsidRPr="00000000">
        <w:rPr>
          <w:rtl w:val="0"/>
        </w:rPr>
        <w:t xml:space="preserve">  Hogeschool van Arnhem en Nijmegen</w:t>
      </w:r>
    </w:p>
    <w:p w:rsidR="00000000" w:rsidDel="00000000" w:rsidP="00000000" w:rsidRDefault="00000000" w:rsidRPr="00000000" w14:paraId="0000002C">
      <w:pPr>
        <w:rPr/>
      </w:pPr>
      <w:hyperlink r:id="rId8">
        <w:r w:rsidDel="00000000" w:rsidR="00000000" w:rsidRPr="00000000">
          <w:rPr>
            <w:color w:val="1155cc"/>
            <w:u w:val="single"/>
            <w:rtl w:val="0"/>
          </w:rPr>
          <w:t xml:space="preserve">www.windesheim.nl</w:t>
        </w:r>
      </w:hyperlink>
      <w:r w:rsidDel="00000000" w:rsidR="00000000" w:rsidRPr="00000000">
        <w:rPr>
          <w:rtl w:val="0"/>
        </w:rPr>
        <w:t xml:space="preserve">  Hogeschool Windesheim Zwolle</w:t>
      </w:r>
    </w:p>
    <w:p w:rsidR="00000000" w:rsidDel="00000000" w:rsidP="00000000" w:rsidRDefault="00000000" w:rsidRPr="00000000" w14:paraId="0000002D">
      <w:pPr>
        <w:rPr/>
      </w:pPr>
      <w:hyperlink r:id="rId9">
        <w:r w:rsidDel="00000000" w:rsidR="00000000" w:rsidRPr="00000000">
          <w:rPr>
            <w:color w:val="1155cc"/>
            <w:u w:val="single"/>
            <w:rtl w:val="0"/>
          </w:rPr>
          <w:t xml:space="preserve">www.artez.nl</w:t>
        </w:r>
      </w:hyperlink>
      <w:r w:rsidDel="00000000" w:rsidR="00000000" w:rsidRPr="00000000">
        <w:rPr>
          <w:rtl w:val="0"/>
        </w:rPr>
        <w:t xml:space="preserve">  Hogeschool voor de Kunst Artez (Arnhem, Enschede, Zwolle)</w:t>
      </w:r>
    </w:p>
    <w:p w:rsidR="00000000" w:rsidDel="00000000" w:rsidP="00000000" w:rsidRDefault="00000000" w:rsidRPr="00000000" w14:paraId="0000002E">
      <w:pPr>
        <w:rPr/>
      </w:pPr>
      <w:hyperlink r:id="rId10">
        <w:r w:rsidDel="00000000" w:rsidR="00000000" w:rsidRPr="00000000">
          <w:rPr>
            <w:color w:val="1155cc"/>
            <w:u w:val="single"/>
            <w:rtl w:val="0"/>
          </w:rPr>
          <w:t xml:space="preserve">www.hku.nl</w:t>
        </w:r>
      </w:hyperlink>
      <w:r w:rsidDel="00000000" w:rsidR="00000000" w:rsidRPr="00000000">
        <w:rPr>
          <w:rtl w:val="0"/>
        </w:rPr>
        <w:t xml:space="preserve"> Hogeschool voor Kunsten Utrecht</w:t>
      </w:r>
    </w:p>
    <w:p w:rsidR="00000000" w:rsidDel="00000000" w:rsidP="00000000" w:rsidRDefault="00000000" w:rsidRPr="00000000" w14:paraId="0000002F">
      <w:pPr>
        <w:rPr/>
      </w:pPr>
      <w:hyperlink r:id="rId11">
        <w:r w:rsidDel="00000000" w:rsidR="00000000" w:rsidRPr="00000000">
          <w:rPr>
            <w:color w:val="1155cc"/>
            <w:u w:val="single"/>
            <w:rtl w:val="0"/>
          </w:rPr>
          <w:t xml:space="preserve">www.hvhl.nl</w:t>
        </w:r>
      </w:hyperlink>
      <w:r w:rsidDel="00000000" w:rsidR="00000000" w:rsidRPr="00000000">
        <w:rPr>
          <w:rtl w:val="0"/>
        </w:rPr>
        <w:t xml:space="preserve"> Hogeschool van Hall Larenstein (groene opleidingen) Velp/Leeuwarden</w:t>
      </w:r>
    </w:p>
    <w:p w:rsidR="00000000" w:rsidDel="00000000" w:rsidP="00000000" w:rsidRDefault="00000000" w:rsidRPr="00000000" w14:paraId="00000030">
      <w:pPr>
        <w:rPr/>
      </w:pPr>
      <w:hyperlink r:id="rId12">
        <w:r w:rsidDel="00000000" w:rsidR="00000000" w:rsidRPr="00000000">
          <w:rPr>
            <w:color w:val="1155cc"/>
            <w:u w:val="single"/>
            <w:rtl w:val="0"/>
          </w:rPr>
          <w:t xml:space="preserve">www.aereshogeschool.nl</w:t>
        </w:r>
      </w:hyperlink>
      <w:r w:rsidDel="00000000" w:rsidR="00000000" w:rsidRPr="00000000">
        <w:rPr>
          <w:rtl w:val="0"/>
        </w:rPr>
        <w:t xml:space="preserve">  Aeres Hogeschool (groene opl.) Wageningen, Dronten, Almere</w:t>
      </w:r>
    </w:p>
    <w:p w:rsidR="00000000" w:rsidDel="00000000" w:rsidP="00000000" w:rsidRDefault="00000000" w:rsidRPr="00000000" w14:paraId="00000031">
      <w:pPr>
        <w:rPr/>
      </w:pPr>
      <w:hyperlink r:id="rId13">
        <w:r w:rsidDel="00000000" w:rsidR="00000000" w:rsidRPr="00000000">
          <w:rPr>
            <w:color w:val="1155cc"/>
            <w:u w:val="single"/>
            <w:rtl w:val="0"/>
          </w:rPr>
          <w:t xml:space="preserve">www.hu.nl</w:t>
        </w:r>
      </w:hyperlink>
      <w:r w:rsidDel="00000000" w:rsidR="00000000" w:rsidRPr="00000000">
        <w:rPr>
          <w:rtl w:val="0"/>
        </w:rPr>
        <w:t xml:space="preserve">  Hogeschool Utrecht</w:t>
      </w:r>
    </w:p>
    <w:p w:rsidR="00000000" w:rsidDel="00000000" w:rsidP="00000000" w:rsidRDefault="00000000" w:rsidRPr="00000000" w14:paraId="00000032">
      <w:pPr>
        <w:rPr/>
      </w:pPr>
      <w:hyperlink r:id="rId14">
        <w:r w:rsidDel="00000000" w:rsidR="00000000" w:rsidRPr="00000000">
          <w:rPr>
            <w:color w:val="1155cc"/>
            <w:u w:val="single"/>
            <w:rtl w:val="0"/>
          </w:rPr>
          <w:t xml:space="preserve">www.iva.nl</w:t>
        </w:r>
      </w:hyperlink>
      <w:r w:rsidDel="00000000" w:rsidR="00000000" w:rsidRPr="00000000">
        <w:rPr>
          <w:rtl w:val="0"/>
        </w:rPr>
        <w:t xml:space="preserve">  Instituut voor de Autohandel, Driebergen (particulier)</w:t>
      </w:r>
    </w:p>
    <w:p w:rsidR="00000000" w:rsidDel="00000000" w:rsidP="00000000" w:rsidRDefault="00000000" w:rsidRPr="00000000" w14:paraId="00000033">
      <w:pPr>
        <w:rPr/>
      </w:pPr>
      <w:hyperlink r:id="rId15">
        <w:r w:rsidDel="00000000" w:rsidR="00000000" w:rsidRPr="00000000">
          <w:rPr>
            <w:color w:val="1155cc"/>
            <w:u w:val="single"/>
            <w:rtl w:val="0"/>
          </w:rPr>
          <w:t xml:space="preserve">www.tio.nl</w:t>
        </w:r>
      </w:hyperlink>
      <w:r w:rsidDel="00000000" w:rsidR="00000000" w:rsidRPr="00000000">
        <w:rPr>
          <w:rtl w:val="0"/>
        </w:rPr>
        <w:t xml:space="preserve">  oplediingen voor management/horeca/toerisme, o.a. Hengelo (O.) (particulier)</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sz w:val="24"/>
          <w:szCs w:val="24"/>
        </w:rPr>
      </w:pPr>
      <w:r w:rsidDel="00000000" w:rsidR="00000000" w:rsidRPr="00000000">
        <w:rPr>
          <w:rtl w:val="0"/>
        </w:rPr>
        <w:t xml:space="preserve">OVERIGE WEBSITES</w:t>
      </w:r>
      <w:r w:rsidDel="00000000" w:rsidR="00000000" w:rsidRPr="00000000">
        <w:rPr>
          <w:rtl w:val="0"/>
        </w:rPr>
      </w:r>
    </w:p>
    <w:p w:rsidR="00000000" w:rsidDel="00000000" w:rsidP="00000000" w:rsidRDefault="00000000" w:rsidRPr="00000000" w14:paraId="00000037">
      <w:pPr>
        <w:widowControl w:val="0"/>
        <w:spacing w:before="22.320556640625" w:line="248.90018463134766" w:lineRule="auto"/>
        <w:ind w:left="3.3599853515625" w:right="197.879638671875" w:firstLine="0"/>
        <w:rPr>
          <w:sz w:val="24"/>
          <w:szCs w:val="24"/>
        </w:rPr>
      </w:pPr>
      <w:r w:rsidDel="00000000" w:rsidR="00000000" w:rsidRPr="00000000">
        <w:rPr>
          <w:color w:val="0563c1"/>
          <w:sz w:val="24"/>
          <w:szCs w:val="24"/>
          <w:u w:val="single"/>
          <w:rtl w:val="0"/>
        </w:rPr>
        <w:t xml:space="preserve">www.tussenjaarkenniscentrum.nl </w:t>
      </w:r>
      <w:r w:rsidDel="00000000" w:rsidR="00000000" w:rsidRPr="00000000">
        <w:rPr>
          <w:sz w:val="24"/>
          <w:szCs w:val="24"/>
          <w:rtl w:val="0"/>
        </w:rPr>
        <w:t xml:space="preserve">alles over mogelijkheden voor een tussenjaar </w:t>
      </w:r>
      <w:r w:rsidDel="00000000" w:rsidR="00000000" w:rsidRPr="00000000">
        <w:rPr>
          <w:color w:val="0563c1"/>
          <w:sz w:val="24"/>
          <w:szCs w:val="24"/>
          <w:u w:val="single"/>
          <w:rtl w:val="0"/>
        </w:rPr>
        <w:t xml:space="preserve">www.studiekeuze123.nl </w:t>
      </w:r>
      <w:r w:rsidDel="00000000" w:rsidR="00000000" w:rsidRPr="00000000">
        <w:rPr>
          <w:sz w:val="24"/>
          <w:szCs w:val="24"/>
          <w:rtl w:val="0"/>
        </w:rPr>
        <w:t xml:space="preserve">alles over studies, toelating, open dagen etc. Een zeer complete site.  </w:t>
      </w:r>
    </w:p>
    <w:p w:rsidR="00000000" w:rsidDel="00000000" w:rsidP="00000000" w:rsidRDefault="00000000" w:rsidRPr="00000000" w14:paraId="00000038">
      <w:pPr>
        <w:widowControl w:val="0"/>
        <w:spacing w:before="11.0198974609375" w:line="240" w:lineRule="auto"/>
        <w:ind w:left="3.3599853515625" w:firstLine="0"/>
        <w:rPr>
          <w:sz w:val="24"/>
          <w:szCs w:val="24"/>
        </w:rPr>
      </w:pPr>
      <w:r w:rsidDel="00000000" w:rsidR="00000000" w:rsidRPr="00000000">
        <w:rPr>
          <w:color w:val="0563c1"/>
          <w:sz w:val="24"/>
          <w:szCs w:val="24"/>
          <w:u w:val="single"/>
          <w:rtl w:val="0"/>
        </w:rPr>
        <w:t xml:space="preserve">www.icares.com </w:t>
      </w:r>
      <w:r w:rsidDel="00000000" w:rsidR="00000000" w:rsidRPr="00000000">
        <w:rPr>
          <w:sz w:val="24"/>
          <w:szCs w:val="24"/>
          <w:rtl w:val="0"/>
        </w:rPr>
        <w:t xml:space="preserve">een handige beknopte studiekeuzetest </w:t>
      </w:r>
    </w:p>
    <w:p w:rsidR="00000000" w:rsidDel="00000000" w:rsidP="00000000" w:rsidRDefault="00000000" w:rsidRPr="00000000" w14:paraId="00000039">
      <w:pPr>
        <w:widowControl w:val="0"/>
        <w:spacing w:before="22.320556640625" w:line="240" w:lineRule="auto"/>
        <w:ind w:left="3.3599853515625" w:firstLine="0"/>
        <w:rPr>
          <w:sz w:val="24"/>
          <w:szCs w:val="24"/>
        </w:rPr>
      </w:pPr>
      <w:r w:rsidDel="00000000" w:rsidR="00000000" w:rsidRPr="00000000">
        <w:rPr>
          <w:color w:val="0563c1"/>
          <w:sz w:val="24"/>
          <w:szCs w:val="24"/>
          <w:u w:val="single"/>
          <w:rtl w:val="0"/>
        </w:rPr>
        <w:t xml:space="preserve">www.studielink.nl </w:t>
      </w:r>
      <w:r w:rsidDel="00000000" w:rsidR="00000000" w:rsidRPr="00000000">
        <w:rPr>
          <w:sz w:val="24"/>
          <w:szCs w:val="24"/>
          <w:rtl w:val="0"/>
        </w:rPr>
        <w:t xml:space="preserve">hier kun je je aanmelden voor het hoger onderwijs </w:t>
      </w:r>
    </w:p>
    <w:p w:rsidR="00000000" w:rsidDel="00000000" w:rsidP="00000000" w:rsidRDefault="00000000" w:rsidRPr="00000000" w14:paraId="0000003A">
      <w:pPr>
        <w:widowControl w:val="0"/>
        <w:spacing w:before="19.9200439453125" w:line="249.95550155639648" w:lineRule="auto"/>
        <w:ind w:left="1.920013427734375" w:right="50.15869140625" w:firstLine="1.439971923828125"/>
        <w:rPr>
          <w:sz w:val="24"/>
          <w:szCs w:val="24"/>
        </w:rPr>
      </w:pPr>
      <w:r w:rsidDel="00000000" w:rsidR="00000000" w:rsidRPr="00000000">
        <w:rPr>
          <w:color w:val="0563c1"/>
          <w:sz w:val="24"/>
          <w:szCs w:val="24"/>
          <w:u w:val="single"/>
          <w:rtl w:val="0"/>
        </w:rPr>
        <w:t xml:space="preserve">www.duo.nl </w:t>
      </w:r>
      <w:r w:rsidDel="00000000" w:rsidR="00000000" w:rsidRPr="00000000">
        <w:rPr>
          <w:sz w:val="24"/>
          <w:szCs w:val="24"/>
          <w:rtl w:val="0"/>
        </w:rPr>
        <w:t xml:space="preserve">alles over studiefinanciering, studentenreisprodukt (OV) etc. </w:t>
      </w:r>
      <w:r w:rsidDel="00000000" w:rsidR="00000000" w:rsidRPr="00000000">
        <w:rPr>
          <w:color w:val="0563c1"/>
          <w:sz w:val="24"/>
          <w:szCs w:val="24"/>
          <w:u w:val="single"/>
          <w:rtl w:val="0"/>
        </w:rPr>
        <w:t xml:space="preserve">www.wilweg.nl </w:t>
      </w:r>
      <w:r w:rsidDel="00000000" w:rsidR="00000000" w:rsidRPr="00000000">
        <w:rPr>
          <w:sz w:val="24"/>
          <w:szCs w:val="24"/>
          <w:rtl w:val="0"/>
        </w:rPr>
        <w:t xml:space="preserve">alles over een tussenjaar in combinatie met studeren in het buitenland</w:t>
      </w:r>
    </w:p>
    <w:p w:rsidR="00000000" w:rsidDel="00000000" w:rsidP="00000000" w:rsidRDefault="00000000" w:rsidRPr="00000000" w14:paraId="0000003B">
      <w:pPr>
        <w:widowControl w:val="0"/>
        <w:spacing w:before="19.9200439453125" w:line="249.95550155639648" w:lineRule="auto"/>
        <w:ind w:left="1.920013427734375" w:right="50.15869140625" w:firstLine="1.439971923828125"/>
        <w:rPr>
          <w:sz w:val="24"/>
          <w:szCs w:val="24"/>
        </w:rPr>
      </w:pPr>
      <w:r w:rsidDel="00000000" w:rsidR="00000000" w:rsidRPr="00000000">
        <w:rPr>
          <w:color w:val="0563c1"/>
          <w:sz w:val="24"/>
          <w:szCs w:val="24"/>
          <w:u w:val="single"/>
          <w:rtl w:val="0"/>
        </w:rPr>
        <w:t xml:space="preserve">www.16personalities.com/nl </w:t>
      </w:r>
      <w:r w:rsidDel="00000000" w:rsidR="00000000" w:rsidRPr="00000000">
        <w:rPr>
          <w:sz w:val="24"/>
          <w:szCs w:val="24"/>
          <w:rtl w:val="0"/>
        </w:rPr>
        <w:t xml:space="preserve">een zeer bekende en breed gewaardeerde test op het gebied  van persoonstype. De uitslag biedt aanknopingspunten om de eigen kwaliteiten en  valkuilen helder te krijgen. Een mooi gesprekshandvat tussen leerling en ouders.</w:t>
      </w:r>
    </w:p>
    <w:p w:rsidR="00000000" w:rsidDel="00000000" w:rsidP="00000000" w:rsidRDefault="00000000" w:rsidRPr="00000000" w14:paraId="0000003C">
      <w:pPr>
        <w:widowControl w:val="0"/>
        <w:spacing w:before="19.9200439453125" w:line="249.95550155639648" w:lineRule="auto"/>
        <w:ind w:left="1.920013427734375" w:right="50.15869140625" w:firstLine="1.439971923828125"/>
        <w:rPr>
          <w:color w:val="0563c1"/>
          <w:sz w:val="24"/>
          <w:szCs w:val="24"/>
          <w:u w:val="single"/>
        </w:rPr>
      </w:pPr>
      <w:r w:rsidDel="00000000" w:rsidR="00000000" w:rsidRPr="00000000">
        <w:rPr>
          <w:color w:val="0563c1"/>
          <w:sz w:val="24"/>
          <w:szCs w:val="24"/>
          <w:u w:val="single"/>
          <w:rtl w:val="0"/>
        </w:rPr>
        <w:t xml:space="preserve">www.youchooz.nl</w:t>
      </w:r>
      <w:r w:rsidDel="00000000" w:rsidR="00000000" w:rsidRPr="00000000">
        <w:rPr>
          <w:sz w:val="24"/>
          <w:szCs w:val="24"/>
          <w:rtl w:val="0"/>
        </w:rPr>
        <w:t xml:space="preserve">  informatie over de sectoren zorg, welzijn en sport </w:t>
      </w:r>
      <w:r w:rsidDel="00000000" w:rsidR="00000000" w:rsidRPr="00000000">
        <w:rPr>
          <w:color w:val="0563c1"/>
          <w:sz w:val="24"/>
          <w:szCs w:val="24"/>
          <w:u w:val="single"/>
          <w:rtl w:val="0"/>
        </w:rPr>
        <w:t xml:space="preserve">www.carrieretijger.nl</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ageBreakBefore w:val="0"/>
        <w:spacing w:line="259" w:lineRule="auto"/>
        <w:rPr>
          <w:sz w:val="24"/>
          <w:szCs w:val="24"/>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r>
    </w:p>
    <w:sectPr>
      <w:pgSz w:h="16834" w:w="11909" w:orient="portrait"/>
      <w:pgMar w:bottom="566.9291338582677" w:top="566.9291338582677" w:left="1133.8582677165355"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hvhl.nl" TargetMode="External"/><Relationship Id="rId10" Type="http://schemas.openxmlformats.org/officeDocument/2006/relationships/hyperlink" Target="http://www.hku.nl" TargetMode="External"/><Relationship Id="rId13" Type="http://schemas.openxmlformats.org/officeDocument/2006/relationships/hyperlink" Target="http://www.hu.nl" TargetMode="External"/><Relationship Id="rId12" Type="http://schemas.openxmlformats.org/officeDocument/2006/relationships/hyperlink" Target="http://www.aereshogeschool.n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rtez.nl" TargetMode="External"/><Relationship Id="rId15" Type="http://schemas.openxmlformats.org/officeDocument/2006/relationships/hyperlink" Target="http://www.tio.nl" TargetMode="External"/><Relationship Id="rId14" Type="http://schemas.openxmlformats.org/officeDocument/2006/relationships/hyperlink" Target="http://www.iva.nl" TargetMode="External"/><Relationship Id="rId5" Type="http://schemas.openxmlformats.org/officeDocument/2006/relationships/styles" Target="styles.xml"/><Relationship Id="rId6" Type="http://schemas.openxmlformats.org/officeDocument/2006/relationships/hyperlink" Target="http://www.saxion.nl" TargetMode="External"/><Relationship Id="rId7" Type="http://schemas.openxmlformats.org/officeDocument/2006/relationships/hyperlink" Target="http://www.han.nl" TargetMode="External"/><Relationship Id="rId8" Type="http://schemas.openxmlformats.org/officeDocument/2006/relationships/hyperlink" Target="http://www.windesheim.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