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Bespreeklijst klas …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datum: 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tijdstip: </w:t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locatie:  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voor (afkorting docenten): 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1440"/>
        <w:gridCol w:w="1860"/>
        <w:gridCol w:w="4575"/>
        <w:tblGridChange w:id="0">
          <w:tblGrid>
            <w:gridCol w:w="1155"/>
            <w:gridCol w:w="1440"/>
            <w:gridCol w:w="1860"/>
            <w:gridCol w:w="45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naam leerling: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situatie: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(hulp)vraag van leerling: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input docenten (ook bv van docenten die niet aanwezig kunnen zijn)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indien tijd: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Optioneel: k</w:t>
      </w:r>
      <w:r w:rsidDel="00000000" w:rsidR="00000000" w:rsidRPr="00000000">
        <w:rPr>
          <w:b w:val="1"/>
          <w:rtl w:val="0"/>
        </w:rPr>
        <w:t xml:space="preserve">las als geheel even bespreken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